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B6" w:rsidRPr="009D67AC" w:rsidRDefault="00DE0FB6" w:rsidP="00DE0FB6">
      <w:pPr>
        <w:tabs>
          <w:tab w:val="left" w:pos="360"/>
        </w:tabs>
        <w:spacing w:line="240" w:lineRule="auto"/>
        <w:jc w:val="center"/>
        <w:rPr>
          <w:sz w:val="30"/>
          <w:szCs w:val="30"/>
        </w:rPr>
      </w:pPr>
      <w:r w:rsidRPr="009D67AC">
        <w:rPr>
          <w:noProof/>
          <w:sz w:val="30"/>
          <w:szCs w:val="30"/>
        </w:rPr>
        <w:t>ARTV</w:t>
      </w:r>
      <w:r w:rsidRPr="009D67AC">
        <w:rPr>
          <w:sz w:val="30"/>
          <w:szCs w:val="30"/>
        </w:rPr>
        <w:t xml:space="preserve"> </w:t>
      </w:r>
      <w:r w:rsidRPr="009D67AC">
        <w:rPr>
          <w:noProof/>
          <w:sz w:val="30"/>
          <w:szCs w:val="30"/>
        </w:rPr>
        <w:t>2430</w:t>
      </w:r>
      <w:r w:rsidRPr="009D67AC">
        <w:rPr>
          <w:sz w:val="30"/>
          <w:szCs w:val="30"/>
        </w:rPr>
        <w:t xml:space="preserve"> </w:t>
      </w:r>
      <w:r w:rsidRPr="009D67AC">
        <w:rPr>
          <w:noProof/>
          <w:sz w:val="30"/>
          <w:szCs w:val="30"/>
        </w:rPr>
        <w:t>2D Animation II</w:t>
      </w:r>
    </w:p>
    <w:p w:rsidR="00DE0FB6" w:rsidRPr="009D67AC" w:rsidRDefault="00DE0FB6" w:rsidP="00DE0FB6">
      <w:pPr>
        <w:tabs>
          <w:tab w:val="left" w:pos="360"/>
        </w:tabs>
        <w:spacing w:line="240" w:lineRule="auto"/>
        <w:jc w:val="center"/>
      </w:pPr>
      <w:r w:rsidRPr="009D67AC">
        <w:t>Section Number and Synonym</w:t>
      </w:r>
    </w:p>
    <w:p w:rsidR="00DE0FB6" w:rsidRPr="009D67AC" w:rsidRDefault="00DE0FB6" w:rsidP="00DE0FB6">
      <w:pPr>
        <w:tabs>
          <w:tab w:val="left" w:pos="360"/>
        </w:tabs>
        <w:spacing w:line="240" w:lineRule="auto"/>
        <w:jc w:val="center"/>
      </w:pPr>
      <w:r w:rsidRPr="009D67AC">
        <w:t>Course Time and Location</w:t>
      </w:r>
    </w:p>
    <w:p w:rsidR="00DE0FB6" w:rsidRPr="009D67AC" w:rsidRDefault="00DE0FB6" w:rsidP="00DE0FB6">
      <w:pPr>
        <w:tabs>
          <w:tab w:val="left" w:pos="360"/>
        </w:tabs>
        <w:spacing w:line="240" w:lineRule="auto"/>
        <w:jc w:val="center"/>
      </w:pPr>
      <w:r w:rsidRPr="009D67AC">
        <w:t>Semester</w:t>
      </w:r>
    </w:p>
    <w:p w:rsidR="00DE0FB6" w:rsidRPr="009D67AC" w:rsidRDefault="00DE0FB6" w:rsidP="00DE0FB6">
      <w:pPr>
        <w:tabs>
          <w:tab w:val="left" w:pos="360"/>
        </w:tabs>
        <w:spacing w:line="240" w:lineRule="auto"/>
        <w:jc w:val="center"/>
      </w:pPr>
    </w:p>
    <w:p w:rsidR="00DE0FB6" w:rsidRPr="009D67AC" w:rsidRDefault="00DE0FB6" w:rsidP="00DE0FB6">
      <w:pPr>
        <w:tabs>
          <w:tab w:val="left" w:pos="360"/>
        </w:tabs>
        <w:spacing w:line="240" w:lineRule="auto"/>
        <w:rPr>
          <w:sz w:val="20"/>
        </w:rPr>
      </w:pPr>
      <w:r w:rsidRPr="009D67AC">
        <w:rPr>
          <w:sz w:val="20"/>
        </w:rPr>
        <w:t>Instructor’s Name -</w:t>
      </w:r>
    </w:p>
    <w:p w:rsidR="00DE0FB6" w:rsidRPr="009D67AC" w:rsidRDefault="00DE0FB6" w:rsidP="00DE0FB6">
      <w:pPr>
        <w:tabs>
          <w:tab w:val="left" w:pos="360"/>
        </w:tabs>
        <w:spacing w:line="240" w:lineRule="auto"/>
        <w:rPr>
          <w:sz w:val="20"/>
        </w:rPr>
      </w:pPr>
      <w:r w:rsidRPr="009D67AC">
        <w:rPr>
          <w:sz w:val="20"/>
        </w:rPr>
        <w:t>Office Hours -</w:t>
      </w:r>
    </w:p>
    <w:p w:rsidR="00DE0FB6" w:rsidRPr="009D67AC" w:rsidRDefault="00DE0FB6" w:rsidP="00DE0FB6">
      <w:pPr>
        <w:tabs>
          <w:tab w:val="left" w:pos="360"/>
        </w:tabs>
        <w:spacing w:line="240" w:lineRule="auto"/>
        <w:rPr>
          <w:sz w:val="20"/>
        </w:rPr>
      </w:pPr>
      <w:r w:rsidRPr="009D67AC">
        <w:rPr>
          <w:sz w:val="20"/>
        </w:rPr>
        <w:t>Office Location and Number -</w:t>
      </w:r>
    </w:p>
    <w:p w:rsidR="00DE0FB6" w:rsidRPr="009D67AC" w:rsidRDefault="00DE0FB6" w:rsidP="00DE0FB6">
      <w:pPr>
        <w:tabs>
          <w:tab w:val="left" w:pos="360"/>
        </w:tabs>
        <w:spacing w:line="240" w:lineRule="auto"/>
        <w:rPr>
          <w:sz w:val="20"/>
        </w:rPr>
      </w:pPr>
      <w:r w:rsidRPr="009D67AC">
        <w:rPr>
          <w:sz w:val="20"/>
        </w:rPr>
        <w:t>Phone, Email, Website, etc. -</w:t>
      </w:r>
    </w:p>
    <w:p w:rsidR="00DE0FB6" w:rsidRPr="009D67AC" w:rsidRDefault="00DE0FB6" w:rsidP="00DE0FB6">
      <w:pPr>
        <w:tabs>
          <w:tab w:val="left" w:pos="360"/>
        </w:tabs>
        <w:spacing w:line="240" w:lineRule="auto"/>
        <w:rPr>
          <w:sz w:val="20"/>
        </w:rPr>
      </w:pPr>
      <w:r w:rsidRPr="009D67AC">
        <w:rPr>
          <w:sz w:val="20"/>
        </w:rPr>
        <w:t>Arranging Conferences/Appointments -</w:t>
      </w:r>
    </w:p>
    <w:p w:rsidR="00DE0FB6" w:rsidRPr="009D67AC" w:rsidRDefault="00DE0FB6" w:rsidP="00DE0FB6">
      <w:pPr>
        <w:tabs>
          <w:tab w:val="left" w:pos="360"/>
        </w:tabs>
        <w:spacing w:line="240" w:lineRule="auto"/>
        <w:rPr>
          <w:sz w:val="20"/>
        </w:rPr>
      </w:pPr>
      <w:r w:rsidRPr="009D67AC">
        <w:rPr>
          <w:sz w:val="20"/>
        </w:rPr>
        <w:t xml:space="preserve"> </w:t>
      </w:r>
    </w:p>
    <w:p w:rsidR="00DE0FB6" w:rsidRPr="009D67AC" w:rsidRDefault="00DE0FB6" w:rsidP="00DE0FB6">
      <w:pPr>
        <w:tabs>
          <w:tab w:val="left" w:pos="360"/>
        </w:tabs>
        <w:spacing w:line="240" w:lineRule="auto"/>
        <w:rPr>
          <w:b/>
          <w:bCs/>
          <w:sz w:val="20"/>
        </w:rPr>
      </w:pPr>
      <w:r w:rsidRPr="009D67AC">
        <w:rPr>
          <w:b/>
          <w:bCs/>
          <w:sz w:val="20"/>
        </w:rPr>
        <w:t>Course Description</w:t>
      </w:r>
    </w:p>
    <w:p w:rsidR="00DE0FB6" w:rsidRPr="009D67AC" w:rsidRDefault="00DE0FB6" w:rsidP="00DE0FB6">
      <w:pPr>
        <w:tabs>
          <w:tab w:val="left" w:pos="360"/>
        </w:tabs>
        <w:spacing w:line="240" w:lineRule="auto"/>
        <w:rPr>
          <w:bCs/>
          <w:sz w:val="20"/>
        </w:rPr>
      </w:pPr>
      <w:r w:rsidRPr="009D67AC">
        <w:rPr>
          <w:bCs/>
          <w:noProof/>
          <w:sz w:val="20"/>
        </w:rPr>
        <w:t>This course will focus on the production of a short animated feature produced in a group situation. Students will write, design, and execute a short feature while experiencing various aspects of a studio environment.</w:t>
      </w:r>
    </w:p>
    <w:p w:rsidR="00DE0FB6" w:rsidRPr="009D67AC" w:rsidRDefault="00DE0FB6" w:rsidP="00DE0FB6">
      <w:pPr>
        <w:tabs>
          <w:tab w:val="left" w:pos="360"/>
        </w:tabs>
        <w:spacing w:line="240" w:lineRule="auto"/>
        <w:rPr>
          <w:sz w:val="20"/>
        </w:rPr>
      </w:pPr>
    </w:p>
    <w:p w:rsidR="00DE0FB6" w:rsidRPr="009D67AC" w:rsidRDefault="00DE0FB6" w:rsidP="00DE0FB6">
      <w:pPr>
        <w:tabs>
          <w:tab w:val="left" w:pos="360"/>
        </w:tabs>
        <w:spacing w:line="240" w:lineRule="auto"/>
        <w:rPr>
          <w:sz w:val="20"/>
        </w:rPr>
      </w:pPr>
      <w:r w:rsidRPr="009D67AC">
        <w:rPr>
          <w:sz w:val="20"/>
        </w:rPr>
        <w:t>Course Prerequisites</w:t>
      </w:r>
    </w:p>
    <w:p w:rsidR="00DE0FB6" w:rsidRPr="009D67AC" w:rsidRDefault="00DE0FB6" w:rsidP="00DE0FB6">
      <w:pPr>
        <w:tabs>
          <w:tab w:val="left" w:pos="360"/>
        </w:tabs>
        <w:spacing w:line="240" w:lineRule="auto"/>
        <w:rPr>
          <w:sz w:val="20"/>
        </w:rPr>
      </w:pPr>
      <w:r w:rsidRPr="009D67AC">
        <w:rPr>
          <w:noProof/>
          <w:sz w:val="20"/>
        </w:rPr>
        <w:t>Prerequisites: ARTV 2401 and ARTV 2370</w:t>
      </w:r>
    </w:p>
    <w:p w:rsidR="00DE0FB6" w:rsidRPr="009D67AC" w:rsidRDefault="00DE0FB6" w:rsidP="00DE0FB6">
      <w:pPr>
        <w:tabs>
          <w:tab w:val="left" w:pos="360"/>
        </w:tabs>
        <w:spacing w:line="240" w:lineRule="auto"/>
        <w:rPr>
          <w:sz w:val="20"/>
        </w:rPr>
      </w:pPr>
      <w:r w:rsidRPr="009D67AC">
        <w:rPr>
          <w:sz w:val="20"/>
        </w:rPr>
        <w:t xml:space="preserve"> </w:t>
      </w:r>
    </w:p>
    <w:p w:rsidR="00DE0FB6" w:rsidRPr="009D67AC" w:rsidRDefault="00DE0FB6" w:rsidP="00DE0FB6">
      <w:pPr>
        <w:tabs>
          <w:tab w:val="left" w:pos="360"/>
        </w:tabs>
        <w:spacing w:line="240" w:lineRule="auto"/>
        <w:rPr>
          <w:b/>
          <w:bCs/>
          <w:sz w:val="20"/>
        </w:rPr>
      </w:pPr>
      <w:r w:rsidRPr="009D67AC">
        <w:rPr>
          <w:b/>
          <w:bCs/>
          <w:sz w:val="20"/>
        </w:rPr>
        <w:t>Course Rationale/Objectives-</w:t>
      </w:r>
    </w:p>
    <w:p w:rsidR="00DE0FB6" w:rsidRPr="009D67AC" w:rsidRDefault="00DE0FB6" w:rsidP="00DE0FB6">
      <w:pPr>
        <w:spacing w:line="240" w:lineRule="auto"/>
        <w:rPr>
          <w:sz w:val="20"/>
        </w:rPr>
      </w:pPr>
      <w:r w:rsidRPr="009D67AC">
        <w:rPr>
          <w:sz w:val="20"/>
        </w:rPr>
        <w:t>This course is aimed at 2D Animation major who possesses a talent for cartooning and has some basic knowledge of animation technique.  This is an advanced course that teaches the student to transfer his or her animation techniques from traditional to digital.</w:t>
      </w:r>
    </w:p>
    <w:p w:rsidR="00DE0FB6" w:rsidRPr="009D67AC" w:rsidRDefault="00DE0FB6" w:rsidP="00DE0FB6">
      <w:pPr>
        <w:tabs>
          <w:tab w:val="left" w:pos="360"/>
        </w:tabs>
        <w:spacing w:line="240" w:lineRule="auto"/>
        <w:rPr>
          <w:b/>
          <w:bCs/>
          <w:sz w:val="20"/>
        </w:rPr>
      </w:pPr>
    </w:p>
    <w:p w:rsidR="00DE0FB6" w:rsidRPr="009D67AC" w:rsidRDefault="00DE0FB6" w:rsidP="00DE0FB6">
      <w:pPr>
        <w:spacing w:line="240" w:lineRule="auto"/>
        <w:rPr>
          <w:sz w:val="20"/>
        </w:rPr>
      </w:pPr>
      <w:r w:rsidRPr="009D67AC">
        <w:rPr>
          <w:sz w:val="20"/>
        </w:rPr>
        <w:t>The student will develop a story line concept; outline conceptual ideas through storyboarding; illustrate character design and movement; operate two-dimensional software; and execute computer 2-D animation sequences.</w:t>
      </w:r>
    </w:p>
    <w:p w:rsidR="00DE0FB6" w:rsidRPr="009D67AC" w:rsidRDefault="00DE0FB6" w:rsidP="00DE0FB6">
      <w:pPr>
        <w:tabs>
          <w:tab w:val="left" w:pos="360"/>
        </w:tabs>
        <w:spacing w:line="240" w:lineRule="auto"/>
        <w:rPr>
          <w:sz w:val="20"/>
        </w:rPr>
      </w:pPr>
    </w:p>
    <w:p w:rsidR="00DE0FB6" w:rsidRPr="009D67AC" w:rsidRDefault="00DE0FB6" w:rsidP="00DE0FB6">
      <w:pPr>
        <w:tabs>
          <w:tab w:val="left" w:pos="360"/>
        </w:tabs>
        <w:spacing w:line="240" w:lineRule="auto"/>
        <w:rPr>
          <w:sz w:val="20"/>
        </w:rPr>
      </w:pPr>
      <w:r w:rsidRPr="009D67AC">
        <w:rPr>
          <w:sz w:val="20"/>
        </w:rPr>
        <w:t xml:space="preserve"> </w:t>
      </w:r>
    </w:p>
    <w:p w:rsidR="00DE0FB6" w:rsidRPr="009D67AC" w:rsidRDefault="00DE0FB6" w:rsidP="00DE0FB6">
      <w:pPr>
        <w:tabs>
          <w:tab w:val="left" w:pos="360"/>
        </w:tabs>
        <w:spacing w:line="240" w:lineRule="auto"/>
        <w:rPr>
          <w:b/>
          <w:bCs/>
          <w:sz w:val="20"/>
        </w:rPr>
      </w:pPr>
      <w:r w:rsidRPr="009D67AC">
        <w:rPr>
          <w:b/>
          <w:bCs/>
          <w:sz w:val="20"/>
        </w:rPr>
        <w:t>Student Learning Outcomes</w:t>
      </w:r>
    </w:p>
    <w:p w:rsidR="00DE0FB6" w:rsidRPr="009D67AC" w:rsidRDefault="00DE0FB6" w:rsidP="00DE0FB6">
      <w:pPr>
        <w:tabs>
          <w:tab w:val="left" w:pos="360"/>
        </w:tabs>
        <w:spacing w:line="240" w:lineRule="auto"/>
        <w:rPr>
          <w:sz w:val="20"/>
        </w:rPr>
      </w:pPr>
      <w:r w:rsidRPr="009D67AC">
        <w:rPr>
          <w:sz w:val="20"/>
        </w:rPr>
        <w:t>Course Student Learning Outcomes</w:t>
      </w:r>
    </w:p>
    <w:p w:rsidR="00DE0FB6" w:rsidRPr="009D67AC" w:rsidRDefault="00DE0FB6" w:rsidP="00DE0FB6">
      <w:pPr>
        <w:tabs>
          <w:tab w:val="left" w:pos="360"/>
        </w:tabs>
        <w:spacing w:line="240" w:lineRule="auto"/>
        <w:rPr>
          <w:sz w:val="20"/>
        </w:rPr>
      </w:pPr>
      <w:r w:rsidRPr="009D67AC">
        <w:rPr>
          <w:noProof/>
          <w:sz w:val="20"/>
        </w:rPr>
        <w:t>Demonstrate the principles of storytelling in animation through storyboarding and/or rough drafts; use advanced design techniques to demonstrate knowledge in various output options in the animation industry; and design and execute advanced animation from concept through completion of a time-oriented project.</w:t>
      </w:r>
    </w:p>
    <w:p w:rsidR="00DE0FB6" w:rsidRPr="009D67AC" w:rsidRDefault="00DE0FB6" w:rsidP="00DE0FB6">
      <w:pPr>
        <w:tabs>
          <w:tab w:val="left" w:pos="360"/>
        </w:tabs>
        <w:spacing w:line="240" w:lineRule="auto"/>
        <w:rPr>
          <w:sz w:val="20"/>
        </w:rPr>
      </w:pPr>
    </w:p>
    <w:p w:rsidR="00DE0FB6" w:rsidRPr="009D67AC" w:rsidRDefault="00DE0FB6" w:rsidP="00DE0FB6">
      <w:pPr>
        <w:tabs>
          <w:tab w:val="left" w:pos="360"/>
        </w:tabs>
        <w:spacing w:line="240" w:lineRule="auto"/>
        <w:rPr>
          <w:sz w:val="20"/>
        </w:rPr>
      </w:pPr>
      <w:r w:rsidRPr="009D67AC">
        <w:rPr>
          <w:sz w:val="20"/>
        </w:rPr>
        <w:t>Discipline/Program Student Learning Outcomes</w:t>
      </w:r>
    </w:p>
    <w:p w:rsidR="00DE0FB6" w:rsidRPr="009D67AC" w:rsidRDefault="00DE0FB6" w:rsidP="00DE0FB6">
      <w:pPr>
        <w:tabs>
          <w:tab w:val="left" w:pos="360"/>
        </w:tabs>
        <w:spacing w:line="240" w:lineRule="auto"/>
        <w:rPr>
          <w:noProof/>
          <w:sz w:val="20"/>
        </w:rPr>
      </w:pPr>
      <w:r w:rsidRPr="009D67AC">
        <w:rPr>
          <w:noProof/>
          <w:sz w:val="20"/>
        </w:rPr>
        <w:t>1. Define and apply design principles and theories to animation production.</w:t>
      </w:r>
    </w:p>
    <w:p w:rsidR="00DE0FB6" w:rsidRPr="009D67AC" w:rsidRDefault="00DE0FB6" w:rsidP="00DE0FB6">
      <w:pPr>
        <w:tabs>
          <w:tab w:val="left" w:pos="360"/>
        </w:tabs>
        <w:spacing w:line="240" w:lineRule="auto"/>
        <w:rPr>
          <w:noProof/>
          <w:sz w:val="20"/>
        </w:rPr>
      </w:pPr>
      <w:r w:rsidRPr="009D67AC">
        <w:rPr>
          <w:noProof/>
          <w:sz w:val="20"/>
        </w:rPr>
        <w:t xml:space="preserve">2. Identify and apply the 12 Principles of Animation         </w:t>
      </w:r>
    </w:p>
    <w:p w:rsidR="00DE0FB6" w:rsidRPr="009D67AC" w:rsidRDefault="00DE0FB6" w:rsidP="00DE0FB6">
      <w:pPr>
        <w:tabs>
          <w:tab w:val="left" w:pos="360"/>
        </w:tabs>
        <w:spacing w:line="240" w:lineRule="auto"/>
        <w:rPr>
          <w:noProof/>
          <w:sz w:val="20"/>
        </w:rPr>
      </w:pPr>
      <w:r w:rsidRPr="009D67AC">
        <w:rPr>
          <w:noProof/>
          <w:sz w:val="20"/>
        </w:rPr>
        <w:t xml:space="preserve">3. Demonstrate skills in the use of industry standard tools for animation.         </w:t>
      </w:r>
    </w:p>
    <w:p w:rsidR="00DE0FB6" w:rsidRPr="009D67AC" w:rsidRDefault="00DE0FB6" w:rsidP="00DE0FB6">
      <w:pPr>
        <w:tabs>
          <w:tab w:val="left" w:pos="360"/>
        </w:tabs>
        <w:spacing w:line="240" w:lineRule="auto"/>
        <w:rPr>
          <w:noProof/>
          <w:sz w:val="20"/>
        </w:rPr>
      </w:pPr>
      <w:r w:rsidRPr="009D67AC">
        <w:rPr>
          <w:noProof/>
          <w:sz w:val="20"/>
        </w:rPr>
        <w:t>4. Create traditional and computer generated animation based on current industry trends and practices.</w:t>
      </w:r>
    </w:p>
    <w:p w:rsidR="00DE0FB6" w:rsidRPr="009D67AC" w:rsidRDefault="00DE0FB6" w:rsidP="00DE0FB6">
      <w:pPr>
        <w:tabs>
          <w:tab w:val="left" w:pos="360"/>
        </w:tabs>
        <w:spacing w:line="240" w:lineRule="auto"/>
        <w:rPr>
          <w:sz w:val="20"/>
        </w:rPr>
      </w:pPr>
    </w:p>
    <w:p w:rsidR="00DE0FB6" w:rsidRPr="009D67AC" w:rsidRDefault="00DE0FB6" w:rsidP="00DE0FB6">
      <w:pPr>
        <w:tabs>
          <w:tab w:val="left" w:pos="360"/>
        </w:tabs>
        <w:spacing w:line="240" w:lineRule="auto"/>
        <w:rPr>
          <w:sz w:val="20"/>
        </w:rPr>
      </w:pPr>
    </w:p>
    <w:p w:rsidR="00DE0FB6" w:rsidRPr="009D67AC" w:rsidRDefault="00DE0FB6" w:rsidP="00DE0FB6">
      <w:pPr>
        <w:tabs>
          <w:tab w:val="left" w:pos="360"/>
        </w:tabs>
        <w:spacing w:line="240" w:lineRule="auto"/>
        <w:rPr>
          <w:sz w:val="20"/>
        </w:rPr>
      </w:pPr>
      <w:r w:rsidRPr="009D67AC">
        <w:rPr>
          <w:sz w:val="20"/>
        </w:rPr>
        <w:t>SCANS competencies (for workforce courses)</w:t>
      </w:r>
    </w:p>
    <w:p w:rsidR="00DE0FB6" w:rsidRPr="009D67AC" w:rsidRDefault="00DE0FB6" w:rsidP="00DE0FB6">
      <w:pPr>
        <w:spacing w:line="240" w:lineRule="auto"/>
        <w:rPr>
          <w:sz w:val="20"/>
        </w:rPr>
      </w:pPr>
      <w:r w:rsidRPr="009D67AC">
        <w:rPr>
          <w:sz w:val="20"/>
          <w:szCs w:val="32"/>
        </w:rPr>
        <w:t xml:space="preserve"> </w:t>
      </w:r>
      <w:r w:rsidRPr="009D67AC">
        <w:rPr>
          <w:sz w:val="20"/>
        </w:rPr>
        <w:tab/>
        <w:t>This course satisfies:</w:t>
      </w:r>
    </w:p>
    <w:p w:rsidR="00DE0FB6" w:rsidRPr="009D67AC" w:rsidRDefault="00DE0FB6" w:rsidP="00DE0FB6">
      <w:pPr>
        <w:spacing w:line="240" w:lineRule="auto"/>
        <w:rPr>
          <w:sz w:val="20"/>
        </w:rPr>
      </w:pPr>
    </w:p>
    <w:p w:rsidR="00DE0FB6" w:rsidRPr="009D67AC" w:rsidRDefault="00DE0FB6" w:rsidP="00DE0FB6">
      <w:pPr>
        <w:spacing w:line="240" w:lineRule="auto"/>
        <w:rPr>
          <w:sz w:val="20"/>
        </w:rPr>
      </w:pPr>
      <w:r w:rsidRPr="009D67AC">
        <w:rPr>
          <w:sz w:val="20"/>
        </w:rPr>
        <w:t>1.1</w:t>
      </w:r>
      <w:r w:rsidRPr="009D67AC">
        <w:rPr>
          <w:sz w:val="20"/>
        </w:rPr>
        <w:tab/>
        <w:t>Manages time effectively</w:t>
      </w:r>
    </w:p>
    <w:p w:rsidR="00DE0FB6" w:rsidRPr="009D67AC" w:rsidRDefault="00DE0FB6" w:rsidP="00DE0FB6">
      <w:pPr>
        <w:spacing w:line="240" w:lineRule="auto"/>
        <w:rPr>
          <w:sz w:val="20"/>
        </w:rPr>
      </w:pPr>
      <w:r w:rsidRPr="009D67AC">
        <w:rPr>
          <w:sz w:val="20"/>
        </w:rPr>
        <w:t>1.3</w:t>
      </w:r>
      <w:r w:rsidRPr="009D67AC">
        <w:rPr>
          <w:sz w:val="20"/>
        </w:rPr>
        <w:tab/>
        <w:t>Manage material and facility effectively</w:t>
      </w:r>
    </w:p>
    <w:p w:rsidR="00DE0FB6" w:rsidRPr="009D67AC" w:rsidRDefault="00DE0FB6" w:rsidP="00DE0FB6">
      <w:pPr>
        <w:spacing w:line="240" w:lineRule="auto"/>
        <w:rPr>
          <w:sz w:val="20"/>
        </w:rPr>
      </w:pPr>
      <w:r w:rsidRPr="009D67AC">
        <w:rPr>
          <w:sz w:val="20"/>
        </w:rPr>
        <w:t>2.1        Participates as a member of a team</w:t>
      </w:r>
    </w:p>
    <w:p w:rsidR="00DE0FB6" w:rsidRPr="009D67AC" w:rsidRDefault="00DE0FB6" w:rsidP="00DE0FB6">
      <w:pPr>
        <w:spacing w:line="240" w:lineRule="auto"/>
        <w:rPr>
          <w:sz w:val="20"/>
        </w:rPr>
      </w:pPr>
      <w:r w:rsidRPr="009D67AC">
        <w:rPr>
          <w:sz w:val="20"/>
        </w:rPr>
        <w:t>2.3</w:t>
      </w:r>
      <w:r w:rsidRPr="009D67AC">
        <w:rPr>
          <w:sz w:val="20"/>
        </w:rPr>
        <w:tab/>
        <w:t>Serve client/customers</w:t>
      </w:r>
    </w:p>
    <w:p w:rsidR="00DE0FB6" w:rsidRPr="009D67AC" w:rsidRDefault="00DE0FB6" w:rsidP="00DE0FB6">
      <w:pPr>
        <w:spacing w:line="240" w:lineRule="auto"/>
        <w:rPr>
          <w:sz w:val="20"/>
        </w:rPr>
      </w:pPr>
      <w:r w:rsidRPr="009D67AC">
        <w:rPr>
          <w:sz w:val="20"/>
        </w:rPr>
        <w:t>2.5        Negotiate to arrive at a decision</w:t>
      </w:r>
    </w:p>
    <w:p w:rsidR="00DE0FB6" w:rsidRPr="009D67AC" w:rsidRDefault="00DE0FB6" w:rsidP="00DE0FB6">
      <w:pPr>
        <w:spacing w:line="240" w:lineRule="auto"/>
        <w:rPr>
          <w:sz w:val="20"/>
        </w:rPr>
      </w:pPr>
      <w:r w:rsidRPr="009D67AC">
        <w:rPr>
          <w:sz w:val="20"/>
        </w:rPr>
        <w:t>2.6        Work with cultural diversity</w:t>
      </w:r>
    </w:p>
    <w:p w:rsidR="00DE0FB6" w:rsidRPr="009D67AC" w:rsidRDefault="00DE0FB6" w:rsidP="00DE0FB6">
      <w:pPr>
        <w:spacing w:line="240" w:lineRule="auto"/>
        <w:rPr>
          <w:sz w:val="20"/>
        </w:rPr>
      </w:pPr>
      <w:r w:rsidRPr="009D67AC">
        <w:rPr>
          <w:sz w:val="20"/>
        </w:rPr>
        <w:t>3.1</w:t>
      </w:r>
      <w:r w:rsidRPr="009D67AC">
        <w:rPr>
          <w:sz w:val="20"/>
        </w:rPr>
        <w:tab/>
        <w:t>Acquire and evaluate information</w:t>
      </w:r>
    </w:p>
    <w:p w:rsidR="00DE0FB6" w:rsidRPr="009D67AC" w:rsidRDefault="00DE0FB6" w:rsidP="00DE0FB6">
      <w:pPr>
        <w:spacing w:line="240" w:lineRule="auto"/>
        <w:rPr>
          <w:sz w:val="20"/>
        </w:rPr>
      </w:pPr>
      <w:r w:rsidRPr="009D67AC">
        <w:rPr>
          <w:sz w:val="20"/>
        </w:rPr>
        <w:t>3.2        Organize and maintain information</w:t>
      </w:r>
    </w:p>
    <w:p w:rsidR="00DE0FB6" w:rsidRPr="009D67AC" w:rsidRDefault="00DE0FB6" w:rsidP="00DE0FB6">
      <w:pPr>
        <w:spacing w:line="240" w:lineRule="auto"/>
        <w:rPr>
          <w:sz w:val="20"/>
        </w:rPr>
      </w:pPr>
      <w:r w:rsidRPr="009D67AC">
        <w:rPr>
          <w:sz w:val="20"/>
        </w:rPr>
        <w:t>5.1        Select appropriate technology</w:t>
      </w:r>
    </w:p>
    <w:p w:rsidR="00DE0FB6" w:rsidRPr="009D67AC" w:rsidRDefault="00DE0FB6" w:rsidP="00DE0FB6">
      <w:pPr>
        <w:spacing w:line="240" w:lineRule="auto"/>
        <w:rPr>
          <w:sz w:val="20"/>
        </w:rPr>
      </w:pPr>
      <w:r w:rsidRPr="009D67AC">
        <w:rPr>
          <w:sz w:val="20"/>
        </w:rPr>
        <w:lastRenderedPageBreak/>
        <w:t>5.2        Apply technology to tasks</w:t>
      </w:r>
    </w:p>
    <w:p w:rsidR="00DE0FB6" w:rsidRPr="009D67AC" w:rsidRDefault="00DE0FB6" w:rsidP="00DE0FB6">
      <w:pPr>
        <w:spacing w:line="240" w:lineRule="auto"/>
        <w:rPr>
          <w:sz w:val="20"/>
        </w:rPr>
      </w:pPr>
      <w:r w:rsidRPr="009D67AC">
        <w:rPr>
          <w:sz w:val="20"/>
        </w:rPr>
        <w:t>5.3        Maintain and troubleshoot technology</w:t>
      </w:r>
    </w:p>
    <w:p w:rsidR="00DE0FB6" w:rsidRPr="009D67AC" w:rsidRDefault="00DE0FB6" w:rsidP="00DE0FB6">
      <w:pPr>
        <w:spacing w:line="240" w:lineRule="auto"/>
        <w:rPr>
          <w:sz w:val="20"/>
        </w:rPr>
      </w:pPr>
      <w:r w:rsidRPr="009D67AC">
        <w:rPr>
          <w:sz w:val="20"/>
        </w:rPr>
        <w:t>7.1        Generate new ideas using creative thinking</w:t>
      </w:r>
    </w:p>
    <w:p w:rsidR="00DE0FB6" w:rsidRPr="009D67AC" w:rsidRDefault="00DE0FB6" w:rsidP="00DE0FB6">
      <w:pPr>
        <w:spacing w:line="240" w:lineRule="auto"/>
        <w:rPr>
          <w:sz w:val="20"/>
        </w:rPr>
      </w:pPr>
      <w:r w:rsidRPr="009D67AC">
        <w:rPr>
          <w:sz w:val="20"/>
        </w:rPr>
        <w:t>7.2        Make decisions</w:t>
      </w:r>
    </w:p>
    <w:p w:rsidR="00DE0FB6" w:rsidRPr="009D67AC" w:rsidRDefault="00DE0FB6" w:rsidP="00DE0FB6">
      <w:pPr>
        <w:spacing w:line="240" w:lineRule="auto"/>
        <w:rPr>
          <w:sz w:val="20"/>
        </w:rPr>
      </w:pPr>
      <w:r w:rsidRPr="009D67AC">
        <w:rPr>
          <w:sz w:val="20"/>
        </w:rPr>
        <w:t>7.3        Apply problem-solving skills appropriate to the situation</w:t>
      </w:r>
    </w:p>
    <w:p w:rsidR="00DE0FB6" w:rsidRPr="009D67AC" w:rsidRDefault="00DE0FB6" w:rsidP="00DE0FB6">
      <w:pPr>
        <w:spacing w:line="240" w:lineRule="auto"/>
        <w:rPr>
          <w:sz w:val="20"/>
        </w:rPr>
      </w:pPr>
      <w:r w:rsidRPr="009D67AC">
        <w:rPr>
          <w:sz w:val="20"/>
        </w:rPr>
        <w:t>7.4        See things in the mind’s eye</w:t>
      </w:r>
    </w:p>
    <w:p w:rsidR="00DE0FB6" w:rsidRPr="009D67AC" w:rsidRDefault="00DE0FB6" w:rsidP="00DE0FB6">
      <w:pPr>
        <w:spacing w:line="240" w:lineRule="auto"/>
        <w:rPr>
          <w:sz w:val="20"/>
        </w:rPr>
      </w:pPr>
      <w:r w:rsidRPr="009D67AC">
        <w:rPr>
          <w:sz w:val="20"/>
        </w:rPr>
        <w:t>7.5        Apply learning strategies to support life-long learning</w:t>
      </w:r>
    </w:p>
    <w:p w:rsidR="00DE0FB6" w:rsidRPr="009D67AC" w:rsidRDefault="00DE0FB6" w:rsidP="00DE0FB6">
      <w:pPr>
        <w:spacing w:line="240" w:lineRule="auto"/>
        <w:rPr>
          <w:sz w:val="20"/>
        </w:rPr>
      </w:pPr>
      <w:r w:rsidRPr="009D67AC">
        <w:rPr>
          <w:sz w:val="20"/>
        </w:rPr>
        <w:t>8.1        Act responsibly</w:t>
      </w:r>
    </w:p>
    <w:p w:rsidR="00DE0FB6" w:rsidRPr="009D67AC" w:rsidRDefault="00DE0FB6" w:rsidP="00DE0FB6">
      <w:pPr>
        <w:spacing w:line="240" w:lineRule="auto"/>
        <w:rPr>
          <w:sz w:val="20"/>
        </w:rPr>
      </w:pPr>
      <w:r w:rsidRPr="009D67AC">
        <w:rPr>
          <w:sz w:val="20"/>
        </w:rPr>
        <w:t>8.2        Exhibit effective self-esteem</w:t>
      </w:r>
    </w:p>
    <w:p w:rsidR="00DE0FB6" w:rsidRPr="009D67AC" w:rsidRDefault="00DE0FB6" w:rsidP="00DE0FB6">
      <w:pPr>
        <w:spacing w:line="240" w:lineRule="auto"/>
        <w:rPr>
          <w:sz w:val="20"/>
        </w:rPr>
      </w:pPr>
      <w:r w:rsidRPr="009D67AC">
        <w:rPr>
          <w:sz w:val="20"/>
        </w:rPr>
        <w:t>8.3        Employ appropriate social skills</w:t>
      </w:r>
    </w:p>
    <w:p w:rsidR="00DE0FB6" w:rsidRPr="009D67AC" w:rsidRDefault="00DE0FB6" w:rsidP="00DE0FB6">
      <w:pPr>
        <w:spacing w:line="240" w:lineRule="auto"/>
        <w:rPr>
          <w:sz w:val="20"/>
        </w:rPr>
      </w:pPr>
      <w:r w:rsidRPr="009D67AC">
        <w:rPr>
          <w:sz w:val="20"/>
        </w:rPr>
        <w:t>8.4        Manage self</w:t>
      </w:r>
    </w:p>
    <w:p w:rsidR="00DE0FB6" w:rsidRPr="009D67AC" w:rsidRDefault="00DE0FB6" w:rsidP="00DE0FB6">
      <w:pPr>
        <w:spacing w:line="240" w:lineRule="auto"/>
        <w:rPr>
          <w:sz w:val="20"/>
        </w:rPr>
      </w:pPr>
      <w:r w:rsidRPr="009D67AC">
        <w:rPr>
          <w:sz w:val="20"/>
        </w:rPr>
        <w:t>8.5        Apply integrity and honesty to all matters</w:t>
      </w:r>
    </w:p>
    <w:p w:rsidR="00DE0FB6" w:rsidRPr="009D67AC" w:rsidRDefault="00DE0FB6" w:rsidP="00DE0FB6">
      <w:pPr>
        <w:tabs>
          <w:tab w:val="left" w:pos="360"/>
        </w:tabs>
        <w:spacing w:line="240" w:lineRule="auto"/>
        <w:rPr>
          <w:sz w:val="20"/>
          <w:szCs w:val="32"/>
        </w:rPr>
      </w:pPr>
    </w:p>
    <w:p w:rsidR="00DE0FB6" w:rsidRPr="009D67AC" w:rsidRDefault="00DE0FB6" w:rsidP="00DE0FB6">
      <w:pPr>
        <w:spacing w:line="240" w:lineRule="auto"/>
        <w:rPr>
          <w:sz w:val="20"/>
        </w:rPr>
      </w:pPr>
      <w:r w:rsidRPr="009D67AC">
        <w:rPr>
          <w:sz w:val="20"/>
        </w:rPr>
        <w:t>WHAT ARE SCANS?</w:t>
      </w:r>
    </w:p>
    <w:p w:rsidR="00DE0FB6" w:rsidRPr="009D67AC" w:rsidRDefault="00DE0FB6" w:rsidP="00DE0FB6">
      <w:pPr>
        <w:spacing w:line="240" w:lineRule="auto"/>
        <w:rPr>
          <w:sz w:val="20"/>
        </w:rPr>
      </w:pPr>
    </w:p>
    <w:p w:rsidR="00DE0FB6" w:rsidRPr="009D67AC" w:rsidRDefault="00DE0FB6" w:rsidP="00DE0FB6">
      <w:pPr>
        <w:spacing w:line="240" w:lineRule="auto"/>
        <w:rPr>
          <w:sz w:val="20"/>
        </w:rPr>
      </w:pPr>
      <w:r w:rsidRPr="009D67AC">
        <w:rPr>
          <w:sz w:val="20"/>
        </w:rPr>
        <w:t>In 1989 President Bush and the nation’s governors agreed to achieve education goals by the year 2000 that brought about the effort led by the U.S. Secretary of Labor to form the Secretary’s Commission on Achieving Necessary Skills (SCANS) in 1990. The Commission was to determine skills students needed to succeed in the world of work. A preliminary report of the Commission was issued in the spring of 1991, and the final report in April of 1992. The commission argued that a high-performance work place requires workers who have a solid foundation in the basic literacy and computational skills, in the thinking skills necessary to put knowledge to work, and in the personal qualities that make workers dedicated and trustworthy. The Commission also argued that a solid foundation is not enough. The high performance workplace requires competencies - the abilities to manage resources, to work amicably and productively with others, to acquire and use information, to master complex systems, and to work with a variety of technologies.</w:t>
      </w:r>
    </w:p>
    <w:p w:rsidR="00DE0FB6" w:rsidRPr="009D67AC" w:rsidRDefault="00DE0FB6" w:rsidP="00DE0FB6">
      <w:pPr>
        <w:tabs>
          <w:tab w:val="left" w:pos="360"/>
        </w:tabs>
        <w:spacing w:line="240" w:lineRule="auto"/>
        <w:rPr>
          <w:sz w:val="20"/>
          <w:szCs w:val="32"/>
        </w:rPr>
      </w:pPr>
    </w:p>
    <w:p w:rsidR="00DE0FB6" w:rsidRPr="009D67AC" w:rsidRDefault="00DE0FB6" w:rsidP="00DE0FB6">
      <w:pPr>
        <w:tabs>
          <w:tab w:val="left" w:pos="360"/>
        </w:tabs>
        <w:spacing w:line="240" w:lineRule="auto"/>
        <w:rPr>
          <w:sz w:val="20"/>
        </w:rPr>
      </w:pPr>
      <w:r w:rsidRPr="009D67AC">
        <w:rPr>
          <w:sz w:val="20"/>
        </w:rPr>
        <w:t xml:space="preserve"> </w:t>
      </w:r>
    </w:p>
    <w:p w:rsidR="00DE0FB6" w:rsidRPr="009D67AC" w:rsidRDefault="00DE0FB6" w:rsidP="00DE0FB6">
      <w:pPr>
        <w:tabs>
          <w:tab w:val="left" w:pos="360"/>
        </w:tabs>
        <w:spacing w:line="240" w:lineRule="auto"/>
        <w:rPr>
          <w:b/>
          <w:bCs/>
          <w:sz w:val="20"/>
        </w:rPr>
      </w:pPr>
      <w:r w:rsidRPr="009D67AC">
        <w:rPr>
          <w:b/>
          <w:bCs/>
          <w:sz w:val="20"/>
        </w:rPr>
        <w:t>Required Texts/Materials</w:t>
      </w:r>
    </w:p>
    <w:p w:rsidR="00DE0FB6" w:rsidRPr="009D67AC" w:rsidRDefault="00DE0FB6" w:rsidP="00DE0FB6">
      <w:pPr>
        <w:tabs>
          <w:tab w:val="left" w:pos="360"/>
        </w:tabs>
        <w:spacing w:line="240" w:lineRule="auto"/>
        <w:rPr>
          <w:b/>
          <w:bCs/>
          <w:sz w:val="20"/>
        </w:rPr>
      </w:pPr>
    </w:p>
    <w:p w:rsidR="00DE0FB6" w:rsidRPr="009D67AC" w:rsidRDefault="00DE0FB6" w:rsidP="00DE0FB6">
      <w:pPr>
        <w:tabs>
          <w:tab w:val="left" w:pos="360"/>
        </w:tabs>
        <w:spacing w:line="240" w:lineRule="auto"/>
        <w:rPr>
          <w:b/>
          <w:bCs/>
          <w:sz w:val="20"/>
        </w:rPr>
      </w:pPr>
      <w:r w:rsidRPr="009D67AC">
        <w:rPr>
          <w:b/>
          <w:bCs/>
          <w:sz w:val="20"/>
        </w:rPr>
        <w:t>Instructional Methodology</w:t>
      </w:r>
    </w:p>
    <w:p w:rsidR="00DE0FB6" w:rsidRPr="009D67AC" w:rsidRDefault="00DE0FB6" w:rsidP="00DE0FB6">
      <w:pPr>
        <w:tabs>
          <w:tab w:val="left" w:pos="360"/>
        </w:tabs>
        <w:spacing w:line="240" w:lineRule="auto"/>
        <w:rPr>
          <w:b/>
          <w:bCs/>
          <w:sz w:val="20"/>
        </w:rPr>
      </w:pPr>
      <w:r w:rsidRPr="009D67AC">
        <w:rPr>
          <w:b/>
          <w:bCs/>
          <w:sz w:val="20"/>
        </w:rPr>
        <w:t xml:space="preserve"> </w:t>
      </w:r>
    </w:p>
    <w:p w:rsidR="00DE0FB6" w:rsidRPr="009D67AC" w:rsidRDefault="00DE0FB6" w:rsidP="00DE0FB6">
      <w:pPr>
        <w:tabs>
          <w:tab w:val="left" w:pos="360"/>
        </w:tabs>
        <w:spacing w:line="240" w:lineRule="auto"/>
        <w:rPr>
          <w:b/>
          <w:bCs/>
          <w:sz w:val="20"/>
        </w:rPr>
      </w:pPr>
    </w:p>
    <w:p w:rsidR="00DE0FB6" w:rsidRPr="009D67AC" w:rsidRDefault="00DE0FB6" w:rsidP="00DE0FB6">
      <w:pPr>
        <w:tabs>
          <w:tab w:val="left" w:pos="360"/>
        </w:tabs>
        <w:spacing w:line="240" w:lineRule="auto"/>
        <w:rPr>
          <w:b/>
          <w:bCs/>
          <w:sz w:val="20"/>
        </w:rPr>
      </w:pPr>
      <w:r w:rsidRPr="009D67AC">
        <w:rPr>
          <w:b/>
          <w:bCs/>
          <w:sz w:val="20"/>
        </w:rPr>
        <w:t>Grading System -</w:t>
      </w:r>
    </w:p>
    <w:p w:rsidR="00DE0FB6" w:rsidRPr="009D67AC" w:rsidRDefault="00DE0FB6" w:rsidP="00DE0FB6">
      <w:pPr>
        <w:tabs>
          <w:tab w:val="left" w:pos="360"/>
        </w:tabs>
        <w:spacing w:line="240" w:lineRule="auto"/>
        <w:rPr>
          <w:b/>
          <w:bCs/>
          <w:sz w:val="20"/>
        </w:rPr>
      </w:pPr>
    </w:p>
    <w:p w:rsidR="00DE0FB6" w:rsidRPr="009D67AC" w:rsidRDefault="00DE0FB6" w:rsidP="00DE0FB6">
      <w:pPr>
        <w:tabs>
          <w:tab w:val="left" w:pos="360"/>
        </w:tabs>
        <w:spacing w:line="240" w:lineRule="auto"/>
        <w:ind w:left="720"/>
        <w:rPr>
          <w:b/>
          <w:bCs/>
          <w:sz w:val="20"/>
        </w:rPr>
      </w:pPr>
    </w:p>
    <w:p w:rsidR="00DE0FB6" w:rsidRPr="009D67AC" w:rsidRDefault="00DE0FB6" w:rsidP="00DE0FB6">
      <w:pPr>
        <w:tabs>
          <w:tab w:val="left" w:pos="360"/>
        </w:tabs>
        <w:spacing w:line="240" w:lineRule="auto"/>
        <w:rPr>
          <w:b/>
          <w:bCs/>
          <w:sz w:val="20"/>
        </w:rPr>
      </w:pPr>
      <w:r w:rsidRPr="009D67AC">
        <w:rPr>
          <w:b/>
          <w:bCs/>
          <w:sz w:val="20"/>
        </w:rPr>
        <w:t xml:space="preserve">Passing Grade Policy - </w:t>
      </w:r>
      <w:r w:rsidRPr="009D67AC">
        <w:rPr>
          <w:sz w:val="20"/>
        </w:rPr>
        <w:t>Effective September 2005, D’s are not accepted as a passing grade within the Visual Communication Department courses. Students receiving a grade of D must retake the course to receive credit and to progress to the next level course. Students who made a D prior to September 2005 will be allowed to proceed to the next level course.</w:t>
      </w:r>
    </w:p>
    <w:p w:rsidR="00DE0FB6" w:rsidRPr="009D67AC" w:rsidRDefault="00DE0FB6" w:rsidP="00DE0FB6">
      <w:pPr>
        <w:tabs>
          <w:tab w:val="left" w:pos="360"/>
        </w:tabs>
        <w:spacing w:line="240" w:lineRule="auto"/>
        <w:rPr>
          <w:sz w:val="20"/>
        </w:rPr>
      </w:pPr>
    </w:p>
    <w:p w:rsidR="00DE0FB6" w:rsidRPr="009D67AC" w:rsidRDefault="00DE0FB6" w:rsidP="00DE0FB6">
      <w:pPr>
        <w:tabs>
          <w:tab w:val="left" w:pos="360"/>
        </w:tabs>
        <w:spacing w:line="240" w:lineRule="auto"/>
        <w:rPr>
          <w:b/>
          <w:bCs/>
          <w:sz w:val="20"/>
        </w:rPr>
      </w:pPr>
      <w:r w:rsidRPr="009D67AC">
        <w:rPr>
          <w:b/>
          <w:bCs/>
          <w:sz w:val="20"/>
        </w:rPr>
        <w:t xml:space="preserve"> </w:t>
      </w:r>
    </w:p>
    <w:p w:rsidR="00DE0FB6" w:rsidRPr="009D67AC" w:rsidRDefault="00DE0FB6" w:rsidP="00DE0FB6">
      <w:pPr>
        <w:pStyle w:val="Heading3"/>
        <w:tabs>
          <w:tab w:val="left" w:pos="360"/>
        </w:tabs>
        <w:rPr>
          <w:sz w:val="20"/>
        </w:rPr>
      </w:pPr>
      <w:r w:rsidRPr="009D67AC">
        <w:rPr>
          <w:sz w:val="20"/>
        </w:rPr>
        <w:t>Course Policies</w:t>
      </w:r>
    </w:p>
    <w:p w:rsidR="00DE0FB6" w:rsidRPr="009D67AC" w:rsidRDefault="00DE0FB6" w:rsidP="00DE0FB6">
      <w:pPr>
        <w:tabs>
          <w:tab w:val="left" w:pos="360"/>
        </w:tabs>
        <w:spacing w:line="240" w:lineRule="auto"/>
        <w:rPr>
          <w:b/>
          <w:bCs/>
          <w:sz w:val="20"/>
        </w:rPr>
      </w:pPr>
      <w:r w:rsidRPr="009D67AC">
        <w:rPr>
          <w:b/>
          <w:bCs/>
          <w:sz w:val="20"/>
        </w:rPr>
        <w:t>Attendance/Participation -</w:t>
      </w:r>
      <w:r w:rsidRPr="009D67AC">
        <w:rPr>
          <w:sz w:val="20"/>
        </w:rPr>
        <w:t xml:space="preserve"> Regular and punctual class and laboratory attendance is expected of all students. If attendance or compliance with other course policies is unsatisfactory, the instructor may withdraw students from the class.</w:t>
      </w:r>
    </w:p>
    <w:p w:rsidR="00DE0FB6" w:rsidRPr="009D67AC" w:rsidRDefault="00DE0FB6" w:rsidP="00DE0FB6">
      <w:pPr>
        <w:tabs>
          <w:tab w:val="left" w:pos="360"/>
        </w:tabs>
        <w:spacing w:line="240" w:lineRule="auto"/>
        <w:ind w:left="960"/>
        <w:rPr>
          <w:sz w:val="20"/>
        </w:rPr>
      </w:pPr>
    </w:p>
    <w:p w:rsidR="00DE0FB6" w:rsidRPr="009D67AC" w:rsidRDefault="00DE0FB6" w:rsidP="00DE0FB6">
      <w:pPr>
        <w:spacing w:line="240" w:lineRule="auto"/>
        <w:rPr>
          <w:sz w:val="20"/>
        </w:rPr>
      </w:pPr>
      <w:r w:rsidRPr="009D67AC">
        <w:rPr>
          <w:sz w:val="20"/>
        </w:rPr>
        <w:t>Attend classes regularly. 2 unexcused absences is cause for the instructor to drop you from the course, however, the instructor is not obligated to do so.  If you simply stop coming to class, a failing grade will appear on your transcript.  Please contact the instructor if you know that you must miss a class.</w:t>
      </w:r>
    </w:p>
    <w:p w:rsidR="00DE0FB6" w:rsidRPr="009D67AC" w:rsidRDefault="00DE0FB6" w:rsidP="00DE0FB6">
      <w:pPr>
        <w:tabs>
          <w:tab w:val="left" w:pos="360"/>
        </w:tabs>
        <w:spacing w:line="240" w:lineRule="auto"/>
        <w:rPr>
          <w:b/>
          <w:bCs/>
          <w:sz w:val="20"/>
        </w:rPr>
      </w:pPr>
    </w:p>
    <w:p w:rsidR="00DE0FB6" w:rsidRPr="009D67AC" w:rsidRDefault="00DE0FB6" w:rsidP="00DE0FB6">
      <w:pPr>
        <w:tabs>
          <w:tab w:val="left" w:pos="360"/>
        </w:tabs>
        <w:spacing w:line="240" w:lineRule="auto"/>
        <w:rPr>
          <w:b/>
          <w:bCs/>
          <w:sz w:val="20"/>
        </w:rPr>
      </w:pPr>
      <w:r w:rsidRPr="009D67AC">
        <w:rPr>
          <w:b/>
          <w:bCs/>
          <w:sz w:val="20"/>
        </w:rPr>
        <w:t xml:space="preserve">Withdrawal </w:t>
      </w:r>
      <w:r w:rsidRPr="009D67AC">
        <w:rPr>
          <w:sz w:val="20"/>
        </w:rPr>
        <w:t xml:space="preserve">- It is the responsibility of each student to ensure that his or her name is removed from the roll should he or she </w:t>
      </w:r>
      <w:proofErr w:type="gramStart"/>
      <w:r w:rsidRPr="009D67AC">
        <w:rPr>
          <w:sz w:val="20"/>
        </w:rPr>
        <w:t>decide</w:t>
      </w:r>
      <w:proofErr w:type="gramEnd"/>
      <w:r w:rsidRPr="009D67AC">
        <w:rPr>
          <w:sz w:val="20"/>
        </w:rPr>
        <w:t xml:space="preserve"> to withdraw from the class. The instructor does, however, reserve the right to drop a student should he or she feel it is necessary. If a student decides to withdraw, he or she should </w:t>
      </w:r>
      <w:r w:rsidRPr="009D67AC">
        <w:rPr>
          <w:sz w:val="20"/>
        </w:rPr>
        <w:lastRenderedPageBreak/>
        <w:t xml:space="preserve">also verify that the withdrawal is submitted </w:t>
      </w:r>
      <w:r w:rsidRPr="009D67AC">
        <w:rPr>
          <w:sz w:val="20"/>
          <w:u w:val="single"/>
        </w:rPr>
        <w:t>before</w:t>
      </w:r>
      <w:r w:rsidRPr="009D67AC">
        <w:rPr>
          <w:sz w:val="20"/>
        </w:rPr>
        <w:t xml:space="preserve"> the Final Withdrawal Date. The student is also strongly encouraged to retain their copy of the withdrawal form for their records.</w:t>
      </w:r>
    </w:p>
    <w:p w:rsidR="00DE0FB6" w:rsidRPr="009D67AC" w:rsidRDefault="00DE0FB6" w:rsidP="00DE0FB6">
      <w:pPr>
        <w:tabs>
          <w:tab w:val="left" w:pos="360"/>
        </w:tabs>
        <w:spacing w:line="240" w:lineRule="auto"/>
        <w:rPr>
          <w:sz w:val="20"/>
        </w:rPr>
      </w:pPr>
    </w:p>
    <w:p w:rsidR="00DE0FB6" w:rsidRPr="009D67AC" w:rsidRDefault="00DE0FB6" w:rsidP="00DE0FB6">
      <w:pPr>
        <w:tabs>
          <w:tab w:val="left" w:pos="360"/>
        </w:tabs>
        <w:spacing w:line="240" w:lineRule="auto"/>
        <w:rPr>
          <w:sz w:val="20"/>
        </w:rPr>
      </w:pPr>
      <w:r w:rsidRPr="009D67AC">
        <w:rPr>
          <w:sz w:val="20"/>
        </w:rPr>
        <w:t xml:space="preserve">Students who enroll for the third or subsequent time in a course taken since </w:t>
      </w:r>
      <w:proofErr w:type="gramStart"/>
      <w:r w:rsidRPr="009D67AC">
        <w:rPr>
          <w:sz w:val="20"/>
        </w:rPr>
        <w:t>Fall</w:t>
      </w:r>
      <w:proofErr w:type="gramEnd"/>
      <w:r w:rsidRPr="009D67AC">
        <w:rPr>
          <w:sz w:val="20"/>
        </w:rPr>
        <w:t>, 2002, may be charged a higher tuition rate, for that course. 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r w:rsidRPr="009D67AC">
        <w:rPr>
          <w:sz w:val="20"/>
          <w:szCs w:val="30"/>
        </w:rPr>
        <w:t xml:space="preserve"> </w:t>
      </w:r>
    </w:p>
    <w:p w:rsidR="00DE0FB6" w:rsidRPr="009D67AC" w:rsidRDefault="00DE0FB6" w:rsidP="00DE0FB6">
      <w:pPr>
        <w:tabs>
          <w:tab w:val="left" w:pos="360"/>
        </w:tabs>
        <w:spacing w:line="240" w:lineRule="auto"/>
        <w:rPr>
          <w:sz w:val="20"/>
          <w:szCs w:val="30"/>
        </w:rPr>
      </w:pPr>
    </w:p>
    <w:p w:rsidR="00DE0FB6" w:rsidRPr="009D67AC" w:rsidRDefault="00DE0FB6" w:rsidP="00DE0FB6">
      <w:pPr>
        <w:tabs>
          <w:tab w:val="left" w:pos="360"/>
        </w:tabs>
        <w:spacing w:line="240" w:lineRule="auto"/>
        <w:rPr>
          <w:b/>
          <w:bCs/>
          <w:sz w:val="20"/>
        </w:rPr>
      </w:pPr>
      <w:r w:rsidRPr="009D67AC">
        <w:rPr>
          <w:b/>
          <w:bCs/>
          <w:sz w:val="20"/>
        </w:rPr>
        <w:t xml:space="preserve">Missed or Late Work </w:t>
      </w:r>
      <w:r w:rsidRPr="009D67AC">
        <w:rPr>
          <w:b/>
          <w:bCs/>
          <w:i/>
          <w:iCs/>
          <w:sz w:val="20"/>
        </w:rPr>
        <w:t xml:space="preserve">- </w:t>
      </w:r>
    </w:p>
    <w:p w:rsidR="00DE0FB6" w:rsidRPr="009D67AC" w:rsidRDefault="00DE0FB6" w:rsidP="00DE0FB6">
      <w:pPr>
        <w:tabs>
          <w:tab w:val="left" w:pos="360"/>
        </w:tabs>
        <w:spacing w:line="240" w:lineRule="auto"/>
        <w:rPr>
          <w:b/>
          <w:bCs/>
          <w:iCs/>
          <w:sz w:val="20"/>
        </w:rPr>
      </w:pPr>
      <w:r w:rsidRPr="009D67AC">
        <w:rPr>
          <w:iCs/>
          <w:sz w:val="20"/>
        </w:rPr>
        <w:t>Assignments are due at the beginning of class periods. If turned in after that, the project is late. I will lower a project one letter grade for each class day that it is late</w:t>
      </w:r>
      <w:r w:rsidRPr="009D67AC">
        <w:rPr>
          <w:b/>
          <w:bCs/>
          <w:iCs/>
          <w:sz w:val="20"/>
        </w:rPr>
        <w:t>.</w:t>
      </w:r>
    </w:p>
    <w:p w:rsidR="00DE0FB6" w:rsidRPr="009D67AC" w:rsidRDefault="00DE0FB6" w:rsidP="00DE0FB6">
      <w:pPr>
        <w:tabs>
          <w:tab w:val="left" w:pos="360"/>
        </w:tabs>
        <w:spacing w:line="240" w:lineRule="auto"/>
        <w:rPr>
          <w:b/>
          <w:bCs/>
          <w:i/>
          <w:iCs/>
          <w:sz w:val="20"/>
        </w:rPr>
      </w:pPr>
    </w:p>
    <w:p w:rsidR="00DE0FB6" w:rsidRPr="009D67AC" w:rsidRDefault="00DE0FB6" w:rsidP="00DE0FB6">
      <w:pPr>
        <w:tabs>
          <w:tab w:val="left" w:pos="360"/>
        </w:tabs>
        <w:spacing w:line="240" w:lineRule="auto"/>
        <w:rPr>
          <w:b/>
          <w:bCs/>
          <w:sz w:val="20"/>
        </w:rPr>
      </w:pPr>
      <w:r w:rsidRPr="009D67AC">
        <w:rPr>
          <w:b/>
          <w:bCs/>
          <w:sz w:val="20"/>
        </w:rPr>
        <w:t xml:space="preserve">Incomplete </w:t>
      </w:r>
      <w:r w:rsidRPr="009D67AC">
        <w:rPr>
          <w:sz w:val="20"/>
        </w:rPr>
        <w:t>- 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w:t>
      </w:r>
    </w:p>
    <w:p w:rsidR="00DE0FB6" w:rsidRPr="009D67AC" w:rsidRDefault="00DE0FB6" w:rsidP="00DE0FB6">
      <w:pPr>
        <w:tabs>
          <w:tab w:val="left" w:pos="360"/>
        </w:tabs>
        <w:spacing w:line="240" w:lineRule="auto"/>
        <w:ind w:left="960"/>
        <w:rPr>
          <w:sz w:val="20"/>
        </w:rPr>
      </w:pPr>
    </w:p>
    <w:p w:rsidR="00DE0FB6" w:rsidRPr="009D67AC" w:rsidRDefault="00DE0FB6" w:rsidP="00DE0FB6">
      <w:pPr>
        <w:tabs>
          <w:tab w:val="left" w:pos="360"/>
        </w:tabs>
        <w:spacing w:line="240" w:lineRule="auto"/>
        <w:rPr>
          <w:sz w:val="20"/>
        </w:rPr>
      </w:pPr>
      <w:r w:rsidRPr="009D67AC">
        <w:rPr>
          <w:sz w:val="20"/>
        </w:rPr>
        <w:t>An incomplete (I) will be granted to a student in extremely rare circumstances. Generally, to receive a grade of I, a student must have completed all examinations and assignments to date, be passing, and have personal circumstances that prevent course completion that occur after the deadline to withdraw with a grade of W.</w:t>
      </w:r>
    </w:p>
    <w:p w:rsidR="00DE0FB6" w:rsidRPr="009D67AC" w:rsidRDefault="00DE0FB6" w:rsidP="00DE0FB6">
      <w:pPr>
        <w:tabs>
          <w:tab w:val="left" w:pos="360"/>
        </w:tabs>
        <w:spacing w:line="240" w:lineRule="auto"/>
        <w:rPr>
          <w:sz w:val="20"/>
          <w:szCs w:val="32"/>
        </w:rPr>
      </w:pPr>
      <w:r w:rsidRPr="009D67AC">
        <w:rPr>
          <w:sz w:val="20"/>
          <w:szCs w:val="32"/>
        </w:rPr>
        <w:t xml:space="preserve"> </w:t>
      </w:r>
    </w:p>
    <w:p w:rsidR="00DE0FB6" w:rsidRPr="009D67AC" w:rsidRDefault="00DE0FB6" w:rsidP="00DE0FB6">
      <w:pPr>
        <w:tabs>
          <w:tab w:val="left" w:pos="360"/>
        </w:tabs>
        <w:spacing w:line="240" w:lineRule="auto"/>
        <w:rPr>
          <w:b/>
          <w:bCs/>
          <w:sz w:val="20"/>
        </w:rPr>
      </w:pPr>
      <w:r w:rsidRPr="009D67AC">
        <w:rPr>
          <w:b/>
          <w:bCs/>
          <w:sz w:val="20"/>
        </w:rPr>
        <w:t xml:space="preserve">Scholastic Dishonesty </w:t>
      </w:r>
      <w:r w:rsidRPr="009D67AC">
        <w:rPr>
          <w:sz w:val="20"/>
        </w:rPr>
        <w:t xml:space="preserve">- 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hyperlink r:id="rId5" w:history="1">
        <w:r w:rsidRPr="009D67AC">
          <w:rPr>
            <w:color w:val="000099"/>
            <w:sz w:val="20"/>
            <w:u w:val="single"/>
          </w:rPr>
          <w:t>http</w:t>
        </w:r>
      </w:hyperlink>
      <w:hyperlink r:id="rId6" w:history="1">
        <w:proofErr w:type="gramStart"/>
        <w:r w:rsidRPr="009D67AC">
          <w:rPr>
            <w:color w:val="000099"/>
            <w:sz w:val="20"/>
            <w:u w:val="single"/>
          </w:rPr>
          <w:t>:/</w:t>
        </w:r>
        <w:proofErr w:type="gramEnd"/>
        <w:r w:rsidRPr="009D67AC">
          <w:rPr>
            <w:color w:val="000099"/>
            <w:sz w:val="20"/>
            <w:u w:val="single"/>
          </w:rPr>
          <w:t>/</w:t>
        </w:r>
      </w:hyperlink>
      <w:hyperlink r:id="rId7" w:history="1">
        <w:r w:rsidRPr="009D67AC">
          <w:rPr>
            <w:color w:val="000099"/>
            <w:sz w:val="20"/>
            <w:u w:val="single"/>
          </w:rPr>
          <w:t>www</w:t>
        </w:r>
      </w:hyperlink>
      <w:hyperlink r:id="rId8" w:history="1">
        <w:r w:rsidRPr="009D67AC">
          <w:rPr>
            <w:color w:val="000099"/>
            <w:sz w:val="20"/>
            <w:u w:val="single"/>
          </w:rPr>
          <w:t>.</w:t>
        </w:r>
      </w:hyperlink>
      <w:hyperlink r:id="rId9" w:history="1">
        <w:proofErr w:type="gramStart"/>
        <w:r w:rsidRPr="009D67AC">
          <w:rPr>
            <w:color w:val="000099"/>
            <w:sz w:val="20"/>
            <w:u w:val="single"/>
          </w:rPr>
          <w:t>austincc</w:t>
        </w:r>
        <w:proofErr w:type="gramEnd"/>
      </w:hyperlink>
      <w:hyperlink r:id="rId10" w:history="1">
        <w:r w:rsidRPr="009D67AC">
          <w:rPr>
            <w:color w:val="000099"/>
            <w:sz w:val="20"/>
            <w:u w:val="single"/>
          </w:rPr>
          <w:t>.</w:t>
        </w:r>
      </w:hyperlink>
      <w:hyperlink r:id="rId11" w:history="1">
        <w:proofErr w:type="gramStart"/>
        <w:r w:rsidRPr="009D67AC">
          <w:rPr>
            <w:color w:val="000099"/>
            <w:sz w:val="20"/>
            <w:u w:val="single"/>
          </w:rPr>
          <w:t>edu</w:t>
        </w:r>
      </w:hyperlink>
      <w:hyperlink r:id="rId12" w:history="1">
        <w:r w:rsidRPr="009D67AC">
          <w:rPr>
            <w:color w:val="000099"/>
            <w:sz w:val="20"/>
            <w:u w:val="single"/>
          </w:rPr>
          <w:t>/</w:t>
        </w:r>
      </w:hyperlink>
      <w:hyperlink r:id="rId13" w:history="1">
        <w:r w:rsidRPr="009D67AC">
          <w:rPr>
            <w:color w:val="000099"/>
            <w:sz w:val="20"/>
            <w:u w:val="single"/>
          </w:rPr>
          <w:t>current</w:t>
        </w:r>
      </w:hyperlink>
      <w:hyperlink r:id="rId14" w:history="1">
        <w:r w:rsidRPr="009D67AC">
          <w:rPr>
            <w:color w:val="000099"/>
            <w:sz w:val="20"/>
            <w:u w:val="single"/>
          </w:rPr>
          <w:t>/</w:t>
        </w:r>
      </w:hyperlink>
      <w:hyperlink r:id="rId15" w:history="1">
        <w:r w:rsidRPr="009D67AC">
          <w:rPr>
            <w:color w:val="000099"/>
            <w:sz w:val="20"/>
            <w:u w:val="single"/>
          </w:rPr>
          <w:t>needtoknow</w:t>
        </w:r>
        <w:proofErr w:type="gramEnd"/>
      </w:hyperlink>
    </w:p>
    <w:p w:rsidR="00DE0FB6" w:rsidRPr="009D67AC" w:rsidRDefault="00DE0FB6" w:rsidP="00DE0FB6">
      <w:pPr>
        <w:tabs>
          <w:tab w:val="left" w:pos="360"/>
        </w:tabs>
        <w:spacing w:line="240" w:lineRule="auto"/>
        <w:ind w:left="960"/>
        <w:rPr>
          <w:color w:val="000099"/>
          <w:sz w:val="20"/>
          <w:u w:val="single"/>
        </w:rPr>
      </w:pPr>
    </w:p>
    <w:p w:rsidR="00DE0FB6" w:rsidRPr="009D67AC" w:rsidRDefault="00DE0FB6" w:rsidP="00DE0FB6">
      <w:pPr>
        <w:tabs>
          <w:tab w:val="left" w:pos="360"/>
        </w:tabs>
        <w:spacing w:line="240" w:lineRule="auto"/>
        <w:rPr>
          <w:b/>
          <w:bCs/>
          <w:sz w:val="20"/>
        </w:rPr>
      </w:pPr>
      <w:r w:rsidRPr="009D67AC">
        <w:rPr>
          <w:b/>
          <w:bCs/>
          <w:sz w:val="20"/>
        </w:rPr>
        <w:t xml:space="preserve">Copyright </w:t>
      </w:r>
      <w:r w:rsidRPr="009D67AC">
        <w:rPr>
          <w:sz w:val="20"/>
        </w:rPr>
        <w:t xml:space="preserve">The software programs that you in the labs are licensed to the college as the original purchaser and as such are not available for students to duplicate for their personal use. Do not use college equipment to duplicate software for other students or to produce work-for-profit. Do not </w:t>
      </w:r>
      <w:proofErr w:type="gramStart"/>
      <w:r w:rsidRPr="009D67AC">
        <w:rPr>
          <w:sz w:val="20"/>
        </w:rPr>
        <w:t>download,</w:t>
      </w:r>
      <w:proofErr w:type="gramEnd"/>
      <w:r w:rsidRPr="009D67AC">
        <w:rPr>
          <w:sz w:val="20"/>
        </w:rPr>
        <w:t xml:space="preserve"> copy or scan copyrighted material for use in your projects.</w:t>
      </w:r>
    </w:p>
    <w:p w:rsidR="00DE0FB6" w:rsidRPr="009D67AC" w:rsidRDefault="00DE0FB6" w:rsidP="00DE0FB6">
      <w:pPr>
        <w:tabs>
          <w:tab w:val="left" w:pos="360"/>
        </w:tabs>
        <w:spacing w:line="240" w:lineRule="auto"/>
        <w:rPr>
          <w:sz w:val="20"/>
          <w:szCs w:val="32"/>
        </w:rPr>
      </w:pPr>
      <w:r w:rsidRPr="009D67AC">
        <w:rPr>
          <w:sz w:val="20"/>
          <w:szCs w:val="32"/>
        </w:rPr>
        <w:t xml:space="preserve"> </w:t>
      </w:r>
    </w:p>
    <w:p w:rsidR="00DE0FB6" w:rsidRPr="009D67AC" w:rsidRDefault="00DE0FB6" w:rsidP="00DE0FB6">
      <w:pPr>
        <w:tabs>
          <w:tab w:val="left" w:pos="360"/>
        </w:tabs>
        <w:spacing w:line="240" w:lineRule="auto"/>
        <w:rPr>
          <w:b/>
          <w:bCs/>
          <w:sz w:val="20"/>
        </w:rPr>
      </w:pPr>
      <w:r w:rsidRPr="009D67AC">
        <w:rPr>
          <w:b/>
          <w:bCs/>
          <w:sz w:val="20"/>
        </w:rPr>
        <w:t>Student Rights and Responsibilities -</w:t>
      </w:r>
      <w:r w:rsidRPr="009D67AC">
        <w:rPr>
          <w:sz w:val="20"/>
        </w:rPr>
        <w:t xml:space="preserve">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DE0FB6" w:rsidRPr="009D67AC" w:rsidRDefault="00DE0FB6" w:rsidP="00DE0FB6">
      <w:pPr>
        <w:tabs>
          <w:tab w:val="left" w:pos="360"/>
        </w:tabs>
        <w:spacing w:line="240" w:lineRule="auto"/>
        <w:ind w:left="960"/>
        <w:rPr>
          <w:sz w:val="20"/>
        </w:rPr>
      </w:pPr>
    </w:p>
    <w:p w:rsidR="00DE0FB6" w:rsidRPr="009D67AC" w:rsidRDefault="00DE0FB6" w:rsidP="00DE0FB6">
      <w:pPr>
        <w:tabs>
          <w:tab w:val="left" w:pos="360"/>
        </w:tabs>
        <w:spacing w:line="240" w:lineRule="auto"/>
        <w:rPr>
          <w:b/>
          <w:bCs/>
          <w:sz w:val="20"/>
        </w:rPr>
      </w:pPr>
      <w:r w:rsidRPr="009D67AC">
        <w:rPr>
          <w:b/>
          <w:bCs/>
          <w:sz w:val="20"/>
        </w:rPr>
        <w:t>Privacy policy</w:t>
      </w:r>
      <w:r w:rsidRPr="009D67AC">
        <w:rPr>
          <w:sz w:val="20"/>
        </w:rPr>
        <w:t xml:space="preserve"> The Family Educational Rights and Privacy Act protects confidentiality of your educational records. Grades cannot be given over the phone, posted, over non ACC e-mail, or through a fellow student.</w:t>
      </w:r>
    </w:p>
    <w:p w:rsidR="00DE0FB6" w:rsidRPr="009D67AC" w:rsidRDefault="00DE0FB6" w:rsidP="00DE0FB6">
      <w:pPr>
        <w:tabs>
          <w:tab w:val="left" w:pos="360"/>
        </w:tabs>
        <w:spacing w:line="240" w:lineRule="auto"/>
        <w:ind w:left="960"/>
        <w:rPr>
          <w:sz w:val="20"/>
          <w:szCs w:val="32"/>
        </w:rPr>
      </w:pPr>
      <w:r w:rsidRPr="009D67AC">
        <w:rPr>
          <w:sz w:val="20"/>
          <w:szCs w:val="32"/>
        </w:rPr>
        <w:t xml:space="preserve"> </w:t>
      </w:r>
    </w:p>
    <w:p w:rsidR="00DE0FB6" w:rsidRPr="009D67AC" w:rsidRDefault="00DE0FB6" w:rsidP="00DE0FB6">
      <w:pPr>
        <w:tabs>
          <w:tab w:val="left" w:pos="360"/>
        </w:tabs>
        <w:spacing w:line="240" w:lineRule="auto"/>
        <w:rPr>
          <w:b/>
          <w:bCs/>
          <w:sz w:val="20"/>
        </w:rPr>
      </w:pPr>
      <w:r w:rsidRPr="009D67AC">
        <w:rPr>
          <w:b/>
          <w:bCs/>
          <w:sz w:val="20"/>
        </w:rPr>
        <w:t xml:space="preserve">Statement on Students with Disabilities </w:t>
      </w:r>
      <w:r w:rsidRPr="009D67AC">
        <w:rPr>
          <w:sz w:val="20"/>
        </w:rPr>
        <w:t xml:space="preserve">- 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DE0FB6" w:rsidRPr="009D67AC" w:rsidRDefault="00DE0FB6" w:rsidP="00DE0FB6">
      <w:pPr>
        <w:tabs>
          <w:tab w:val="left" w:pos="360"/>
        </w:tabs>
        <w:spacing w:line="240" w:lineRule="auto"/>
        <w:rPr>
          <w:sz w:val="20"/>
        </w:rPr>
      </w:pPr>
    </w:p>
    <w:p w:rsidR="00DE0FB6" w:rsidRPr="009D67AC" w:rsidRDefault="00DE0FB6" w:rsidP="00DE0FB6">
      <w:pPr>
        <w:tabs>
          <w:tab w:val="left" w:pos="360"/>
        </w:tabs>
        <w:spacing w:line="240" w:lineRule="auto"/>
        <w:rPr>
          <w:sz w:val="20"/>
        </w:rPr>
      </w:pPr>
      <w:r w:rsidRPr="009D67AC">
        <w:rPr>
          <w:sz w:val="20"/>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DE0FB6" w:rsidRPr="009D67AC" w:rsidRDefault="00DE0FB6" w:rsidP="00DE0FB6">
      <w:pPr>
        <w:tabs>
          <w:tab w:val="left" w:pos="360"/>
        </w:tabs>
        <w:spacing w:line="240" w:lineRule="auto"/>
        <w:rPr>
          <w:sz w:val="20"/>
        </w:rPr>
      </w:pPr>
    </w:p>
    <w:p w:rsidR="00DE0FB6" w:rsidRPr="009D67AC" w:rsidRDefault="00DE0FB6" w:rsidP="00DE0FB6">
      <w:pPr>
        <w:tabs>
          <w:tab w:val="left" w:pos="360"/>
        </w:tabs>
        <w:spacing w:line="240" w:lineRule="auto"/>
        <w:rPr>
          <w:sz w:val="20"/>
        </w:rPr>
      </w:pPr>
      <w:r w:rsidRPr="009D67AC">
        <w:rPr>
          <w:sz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DE0FB6" w:rsidRPr="009D67AC" w:rsidRDefault="00DE0FB6" w:rsidP="00DE0FB6">
      <w:pPr>
        <w:tabs>
          <w:tab w:val="left" w:pos="360"/>
        </w:tabs>
        <w:spacing w:line="240" w:lineRule="auto"/>
        <w:rPr>
          <w:sz w:val="20"/>
        </w:rPr>
      </w:pPr>
    </w:p>
    <w:p w:rsidR="00DE0FB6" w:rsidRPr="009D67AC" w:rsidRDefault="00DE0FB6" w:rsidP="00DE0FB6">
      <w:pPr>
        <w:tabs>
          <w:tab w:val="left" w:pos="360"/>
        </w:tabs>
        <w:spacing w:line="240" w:lineRule="auto"/>
        <w:rPr>
          <w:sz w:val="20"/>
        </w:rPr>
      </w:pPr>
      <w:r w:rsidRPr="009D67AC">
        <w:rPr>
          <w:sz w:val="20"/>
        </w:rPr>
        <w:t>Additional information about the Office for Students with Disabilities is available at</w:t>
      </w:r>
      <w:hyperlink r:id="rId16" w:history="1">
        <w:r w:rsidRPr="009D67AC">
          <w:rPr>
            <w:sz w:val="20"/>
          </w:rPr>
          <w:t xml:space="preserve"> </w:t>
        </w:r>
      </w:hyperlink>
      <w:hyperlink r:id="rId17" w:history="1">
        <w:r w:rsidRPr="009D67AC">
          <w:rPr>
            <w:color w:val="000099"/>
            <w:sz w:val="20"/>
            <w:u w:val="single"/>
          </w:rPr>
          <w:t>http</w:t>
        </w:r>
      </w:hyperlink>
      <w:hyperlink r:id="rId18" w:history="1">
        <w:proofErr w:type="gramStart"/>
        <w:r w:rsidRPr="009D67AC">
          <w:rPr>
            <w:color w:val="000099"/>
            <w:sz w:val="20"/>
            <w:u w:val="single"/>
          </w:rPr>
          <w:t>:/</w:t>
        </w:r>
        <w:proofErr w:type="gramEnd"/>
        <w:r w:rsidRPr="009D67AC">
          <w:rPr>
            <w:color w:val="000099"/>
            <w:sz w:val="20"/>
            <w:u w:val="single"/>
          </w:rPr>
          <w:t>/</w:t>
        </w:r>
      </w:hyperlink>
      <w:hyperlink r:id="rId19" w:history="1">
        <w:r w:rsidRPr="009D67AC">
          <w:rPr>
            <w:color w:val="000099"/>
            <w:sz w:val="20"/>
            <w:u w:val="single"/>
          </w:rPr>
          <w:t>www</w:t>
        </w:r>
      </w:hyperlink>
      <w:hyperlink r:id="rId20" w:history="1">
        <w:r w:rsidRPr="009D67AC">
          <w:rPr>
            <w:color w:val="000099"/>
            <w:sz w:val="20"/>
            <w:u w:val="single"/>
          </w:rPr>
          <w:t>.</w:t>
        </w:r>
      </w:hyperlink>
      <w:hyperlink r:id="rId21" w:history="1">
        <w:proofErr w:type="gramStart"/>
        <w:r w:rsidRPr="009D67AC">
          <w:rPr>
            <w:color w:val="000099"/>
            <w:sz w:val="20"/>
            <w:u w:val="single"/>
          </w:rPr>
          <w:t>austincc</w:t>
        </w:r>
        <w:proofErr w:type="gramEnd"/>
      </w:hyperlink>
      <w:hyperlink r:id="rId22" w:history="1">
        <w:r w:rsidRPr="009D67AC">
          <w:rPr>
            <w:color w:val="000099"/>
            <w:sz w:val="20"/>
            <w:u w:val="single"/>
          </w:rPr>
          <w:t>.</w:t>
        </w:r>
      </w:hyperlink>
      <w:hyperlink r:id="rId23" w:history="1">
        <w:proofErr w:type="gramStart"/>
        <w:r w:rsidRPr="009D67AC">
          <w:rPr>
            <w:color w:val="000099"/>
            <w:sz w:val="20"/>
            <w:u w:val="single"/>
          </w:rPr>
          <w:t>edu</w:t>
        </w:r>
      </w:hyperlink>
      <w:hyperlink r:id="rId24" w:history="1">
        <w:r w:rsidRPr="009D67AC">
          <w:rPr>
            <w:color w:val="000099"/>
            <w:sz w:val="20"/>
            <w:u w:val="single"/>
          </w:rPr>
          <w:t>/</w:t>
        </w:r>
      </w:hyperlink>
      <w:hyperlink r:id="rId25" w:history="1">
        <w:r w:rsidRPr="009D67AC">
          <w:rPr>
            <w:color w:val="000099"/>
            <w:sz w:val="20"/>
            <w:u w:val="single"/>
          </w:rPr>
          <w:t>support</w:t>
        </w:r>
      </w:hyperlink>
      <w:hyperlink r:id="rId26" w:history="1">
        <w:r w:rsidRPr="009D67AC">
          <w:rPr>
            <w:color w:val="000099"/>
            <w:sz w:val="20"/>
            <w:u w:val="single"/>
          </w:rPr>
          <w:t>/</w:t>
        </w:r>
      </w:hyperlink>
      <w:hyperlink r:id="rId27" w:history="1">
        <w:r w:rsidRPr="009D67AC">
          <w:rPr>
            <w:color w:val="000099"/>
            <w:sz w:val="20"/>
            <w:u w:val="single"/>
          </w:rPr>
          <w:t>osd</w:t>
        </w:r>
        <w:proofErr w:type="gramEnd"/>
      </w:hyperlink>
      <w:hyperlink r:id="rId28" w:history="1">
        <w:r w:rsidRPr="009D67AC">
          <w:rPr>
            <w:color w:val="000099"/>
            <w:sz w:val="20"/>
            <w:u w:val="single"/>
          </w:rPr>
          <w:t>/</w:t>
        </w:r>
      </w:hyperlink>
      <w:r w:rsidRPr="009D67AC">
        <w:rPr>
          <w:b/>
          <w:bCs/>
          <w:sz w:val="20"/>
          <w:szCs w:val="30"/>
        </w:rPr>
        <w:t xml:space="preserve"> </w:t>
      </w:r>
    </w:p>
    <w:p w:rsidR="00DE0FB6" w:rsidRPr="009D67AC" w:rsidRDefault="00DE0FB6" w:rsidP="00DE0FB6">
      <w:pPr>
        <w:tabs>
          <w:tab w:val="left" w:pos="360"/>
        </w:tabs>
        <w:spacing w:line="240" w:lineRule="auto"/>
        <w:ind w:left="960"/>
        <w:rPr>
          <w:sz w:val="20"/>
          <w:szCs w:val="32"/>
        </w:rPr>
      </w:pPr>
      <w:r w:rsidRPr="009D67AC">
        <w:rPr>
          <w:sz w:val="20"/>
          <w:szCs w:val="32"/>
        </w:rPr>
        <w:t xml:space="preserve"> </w:t>
      </w:r>
    </w:p>
    <w:p w:rsidR="00DE0FB6" w:rsidRPr="009D67AC" w:rsidRDefault="00DE0FB6" w:rsidP="00DE0FB6">
      <w:pPr>
        <w:tabs>
          <w:tab w:val="left" w:pos="360"/>
        </w:tabs>
        <w:spacing w:line="240" w:lineRule="auto"/>
        <w:rPr>
          <w:b/>
          <w:bCs/>
          <w:sz w:val="20"/>
        </w:rPr>
      </w:pPr>
      <w:r w:rsidRPr="009D67AC">
        <w:rPr>
          <w:b/>
          <w:bCs/>
          <w:sz w:val="20"/>
        </w:rPr>
        <w:t xml:space="preserve">Safety Statement </w:t>
      </w:r>
      <w:r w:rsidRPr="009D67AC">
        <w:rPr>
          <w:sz w:val="20"/>
        </w:rPr>
        <w:t xml:space="preserve">- 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9D67AC">
        <w:rPr>
          <w:sz w:val="20"/>
          <w:u w:val="single"/>
        </w:rPr>
        <w:t>http://www.austincc.edu/ehs</w:t>
      </w:r>
      <w:r w:rsidRPr="009D67AC">
        <w:rPr>
          <w:sz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9D67AC">
        <w:rPr>
          <w:sz w:val="20"/>
          <w:u w:val="single"/>
        </w:rPr>
        <w:t>http://www.austincc.edu/emergency/</w:t>
      </w:r>
      <w:r w:rsidRPr="009D67AC">
        <w:rPr>
          <w:sz w:val="20"/>
        </w:rPr>
        <w:t>.</w:t>
      </w:r>
    </w:p>
    <w:p w:rsidR="00DE0FB6" w:rsidRPr="009D67AC" w:rsidRDefault="00DE0FB6" w:rsidP="00DE0FB6">
      <w:pPr>
        <w:tabs>
          <w:tab w:val="left" w:pos="360"/>
        </w:tabs>
        <w:spacing w:line="240" w:lineRule="auto"/>
        <w:rPr>
          <w:sz w:val="20"/>
        </w:rPr>
      </w:pPr>
    </w:p>
    <w:p w:rsidR="00DE0FB6" w:rsidRPr="009D67AC" w:rsidRDefault="00DE0FB6" w:rsidP="00DE0FB6">
      <w:pPr>
        <w:tabs>
          <w:tab w:val="left" w:pos="360"/>
        </w:tabs>
        <w:spacing w:line="240" w:lineRule="auto"/>
        <w:rPr>
          <w:sz w:val="20"/>
        </w:rPr>
      </w:pPr>
      <w:r w:rsidRPr="009D67AC">
        <w:rPr>
          <w:sz w:val="20"/>
        </w:rPr>
        <w:t>Please note</w:t>
      </w:r>
      <w:proofErr w:type="gramStart"/>
      <w:r w:rsidRPr="009D67AC">
        <w:rPr>
          <w:sz w:val="20"/>
        </w:rPr>
        <w:t>,</w:t>
      </w:r>
      <w:proofErr w:type="gramEnd"/>
      <w:r w:rsidRPr="009D67AC">
        <w:rPr>
          <w:sz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DE0FB6" w:rsidRPr="009D67AC" w:rsidRDefault="00DE0FB6" w:rsidP="00DE0FB6">
      <w:pPr>
        <w:tabs>
          <w:tab w:val="left" w:pos="360"/>
        </w:tabs>
        <w:spacing w:line="240" w:lineRule="auto"/>
        <w:rPr>
          <w:sz w:val="20"/>
        </w:rPr>
      </w:pPr>
    </w:p>
    <w:p w:rsidR="00DE0FB6" w:rsidRPr="009D67AC" w:rsidRDefault="00DE0FB6" w:rsidP="00DE0FB6">
      <w:pPr>
        <w:tabs>
          <w:tab w:val="left" w:pos="360"/>
        </w:tabs>
        <w:spacing w:line="240" w:lineRule="auto"/>
        <w:rPr>
          <w:sz w:val="20"/>
        </w:rPr>
      </w:pPr>
      <w:r w:rsidRPr="009D67AC">
        <w:rPr>
          <w:sz w:val="20"/>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DE0FB6" w:rsidRPr="009D67AC" w:rsidRDefault="00DE0FB6" w:rsidP="00DE0FB6">
      <w:pPr>
        <w:tabs>
          <w:tab w:val="left" w:pos="360"/>
        </w:tabs>
        <w:spacing w:line="240" w:lineRule="auto"/>
        <w:ind w:left="540"/>
        <w:rPr>
          <w:sz w:val="20"/>
          <w:szCs w:val="32"/>
        </w:rPr>
      </w:pPr>
      <w:r w:rsidRPr="009D67AC">
        <w:rPr>
          <w:sz w:val="20"/>
          <w:szCs w:val="32"/>
        </w:rPr>
        <w:t xml:space="preserve"> </w:t>
      </w:r>
    </w:p>
    <w:p w:rsidR="00DE0FB6" w:rsidRPr="009D67AC" w:rsidRDefault="00DE0FB6" w:rsidP="00DE0FB6">
      <w:pPr>
        <w:tabs>
          <w:tab w:val="left" w:pos="360"/>
        </w:tabs>
        <w:spacing w:line="240" w:lineRule="auto"/>
        <w:rPr>
          <w:b/>
          <w:bCs/>
          <w:sz w:val="20"/>
        </w:rPr>
      </w:pPr>
      <w:r w:rsidRPr="009D67AC">
        <w:rPr>
          <w:b/>
          <w:bCs/>
          <w:sz w:val="20"/>
        </w:rPr>
        <w:t>Use of ACC Email Communication</w:t>
      </w:r>
      <w:r w:rsidRPr="009D67AC">
        <w:rPr>
          <w:sz w:val="20"/>
        </w:rPr>
        <w:t xml:space="preserve"> - All College e-mail communication to students will be sent solely to the student’s ACC email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 email account when communicating with instructors and staff. Instructions for activating an ACC email account can be found</w:t>
      </w:r>
      <w:r w:rsidRPr="009D67AC">
        <w:rPr>
          <w:sz w:val="20"/>
          <w:szCs w:val="30"/>
        </w:rPr>
        <w:t xml:space="preserve"> </w:t>
      </w:r>
      <w:r w:rsidRPr="009D67AC">
        <w:rPr>
          <w:sz w:val="20"/>
        </w:rPr>
        <w:t>at</w:t>
      </w:r>
      <w:hyperlink r:id="rId29" w:history="1">
        <w:r w:rsidRPr="009D67AC">
          <w:rPr>
            <w:color w:val="000099"/>
            <w:sz w:val="20"/>
          </w:rPr>
          <w:t xml:space="preserve"> </w:t>
        </w:r>
      </w:hyperlink>
      <w:hyperlink r:id="rId30" w:history="1">
        <w:r w:rsidRPr="009D67AC">
          <w:rPr>
            <w:color w:val="000399"/>
            <w:sz w:val="20"/>
            <w:u w:val="single"/>
          </w:rPr>
          <w:t>http</w:t>
        </w:r>
      </w:hyperlink>
      <w:hyperlink r:id="rId31" w:history="1">
        <w:proofErr w:type="gramStart"/>
        <w:r w:rsidRPr="009D67AC">
          <w:rPr>
            <w:color w:val="000399"/>
            <w:sz w:val="20"/>
            <w:u w:val="single"/>
          </w:rPr>
          <w:t>:/</w:t>
        </w:r>
        <w:proofErr w:type="gramEnd"/>
        <w:r w:rsidRPr="009D67AC">
          <w:rPr>
            <w:color w:val="000399"/>
            <w:sz w:val="20"/>
            <w:u w:val="single"/>
          </w:rPr>
          <w:t>/</w:t>
        </w:r>
      </w:hyperlink>
      <w:hyperlink r:id="rId32" w:history="1">
        <w:r w:rsidRPr="009D67AC">
          <w:rPr>
            <w:color w:val="000399"/>
            <w:sz w:val="20"/>
            <w:u w:val="single"/>
          </w:rPr>
          <w:t>www</w:t>
        </w:r>
      </w:hyperlink>
      <w:hyperlink r:id="rId33" w:history="1">
        <w:r w:rsidRPr="009D67AC">
          <w:rPr>
            <w:color w:val="000399"/>
            <w:sz w:val="20"/>
            <w:u w:val="single"/>
          </w:rPr>
          <w:t>.</w:t>
        </w:r>
      </w:hyperlink>
      <w:hyperlink r:id="rId34" w:history="1">
        <w:proofErr w:type="gramStart"/>
        <w:r w:rsidRPr="009D67AC">
          <w:rPr>
            <w:color w:val="000399"/>
            <w:sz w:val="20"/>
            <w:u w:val="single"/>
          </w:rPr>
          <w:t>austincc</w:t>
        </w:r>
        <w:proofErr w:type="gramEnd"/>
      </w:hyperlink>
      <w:hyperlink r:id="rId35" w:history="1">
        <w:r w:rsidRPr="009D67AC">
          <w:rPr>
            <w:color w:val="000399"/>
            <w:sz w:val="20"/>
            <w:u w:val="single"/>
          </w:rPr>
          <w:t>.</w:t>
        </w:r>
      </w:hyperlink>
      <w:hyperlink r:id="rId36" w:history="1">
        <w:proofErr w:type="gramStart"/>
        <w:r w:rsidRPr="009D67AC">
          <w:rPr>
            <w:color w:val="000399"/>
            <w:sz w:val="20"/>
            <w:u w:val="single"/>
          </w:rPr>
          <w:t>edu</w:t>
        </w:r>
      </w:hyperlink>
      <w:hyperlink r:id="rId37" w:history="1">
        <w:r w:rsidRPr="009D67AC">
          <w:rPr>
            <w:color w:val="000399"/>
            <w:sz w:val="20"/>
            <w:u w:val="single"/>
          </w:rPr>
          <w:t>/</w:t>
        </w:r>
      </w:hyperlink>
      <w:hyperlink r:id="rId38" w:history="1">
        <w:r w:rsidRPr="009D67AC">
          <w:rPr>
            <w:color w:val="000399"/>
            <w:sz w:val="20"/>
            <w:u w:val="single"/>
          </w:rPr>
          <w:t>ACC</w:t>
        </w:r>
        <w:proofErr w:type="gramEnd"/>
        <w:r w:rsidRPr="009D67AC">
          <w:rPr>
            <w:color w:val="000399"/>
            <w:sz w:val="20"/>
            <w:u w:val="single"/>
          </w:rPr>
          <w:t xml:space="preserve"> email </w:t>
        </w:r>
      </w:hyperlink>
      <w:hyperlink r:id="rId39" w:history="1">
        <w:r w:rsidRPr="009D67AC">
          <w:rPr>
            <w:color w:val="000399"/>
            <w:sz w:val="20"/>
            <w:u w:val="single"/>
          </w:rPr>
          <w:t>/</w:t>
        </w:r>
        <w:proofErr w:type="spellStart"/>
      </w:hyperlink>
      <w:hyperlink r:id="rId40" w:history="1">
        <w:r w:rsidRPr="009D67AC">
          <w:rPr>
            <w:color w:val="000399"/>
            <w:sz w:val="20"/>
            <w:u w:val="single"/>
          </w:rPr>
          <w:t>index</w:t>
        </w:r>
      </w:hyperlink>
      <w:hyperlink r:id="rId41" w:history="1">
        <w:r w:rsidRPr="009D67AC">
          <w:rPr>
            <w:color w:val="000399"/>
            <w:sz w:val="20"/>
            <w:u w:val="single"/>
          </w:rPr>
          <w:t>.</w:t>
        </w:r>
      </w:hyperlink>
      <w:hyperlink r:id="rId42" w:history="1">
        <w:proofErr w:type="gramStart"/>
        <w:r w:rsidRPr="009D67AC">
          <w:rPr>
            <w:color w:val="000399"/>
            <w:sz w:val="20"/>
            <w:u w:val="single"/>
          </w:rPr>
          <w:t>php</w:t>
        </w:r>
        <w:proofErr w:type="spellEnd"/>
        <w:proofErr w:type="gramEnd"/>
      </w:hyperlink>
      <w:r w:rsidRPr="009D67AC">
        <w:rPr>
          <w:sz w:val="20"/>
        </w:rPr>
        <w:t>.</w:t>
      </w:r>
    </w:p>
    <w:p w:rsidR="00DE0FB6" w:rsidRPr="009D67AC" w:rsidRDefault="00DE0FB6" w:rsidP="00DE0FB6">
      <w:pPr>
        <w:tabs>
          <w:tab w:val="left" w:pos="360"/>
        </w:tabs>
        <w:spacing w:line="240" w:lineRule="auto"/>
        <w:ind w:left="540"/>
        <w:rPr>
          <w:sz w:val="20"/>
        </w:rPr>
      </w:pPr>
    </w:p>
    <w:p w:rsidR="00DE0FB6" w:rsidRPr="009D67AC" w:rsidRDefault="00DE0FB6" w:rsidP="00DE0FB6">
      <w:pPr>
        <w:tabs>
          <w:tab w:val="left" w:pos="360"/>
        </w:tabs>
        <w:spacing w:line="240" w:lineRule="auto"/>
        <w:rPr>
          <w:b/>
          <w:bCs/>
          <w:sz w:val="20"/>
        </w:rPr>
      </w:pPr>
      <w:r w:rsidRPr="009D67AC">
        <w:rPr>
          <w:b/>
          <w:bCs/>
          <w:sz w:val="20"/>
        </w:rPr>
        <w:t>Cell phone policy</w:t>
      </w:r>
      <w:r w:rsidRPr="009D67AC">
        <w:rPr>
          <w:sz w:val="20"/>
        </w:rPr>
        <w:t xml:space="preserve"> - Students are not allowed to have their cell phone on in classroom during scheduled class times. Students may check messages during their break as long as their phone calls don’t cause the student to return from break late. During an emergency situation, the student should notify the instructor. Instructors will use their discretion to determine an emergency situation. (Students may be able to set phone to vibrate, and leave the classroom to receive an emergency call.) </w:t>
      </w:r>
      <w:proofErr w:type="spellStart"/>
      <w:proofErr w:type="gramStart"/>
      <w:r w:rsidRPr="009D67AC">
        <w:rPr>
          <w:sz w:val="20"/>
        </w:rPr>
        <w:t>Dept</w:t>
      </w:r>
      <w:proofErr w:type="spellEnd"/>
      <w:r w:rsidRPr="009D67AC">
        <w:rPr>
          <w:sz w:val="20"/>
        </w:rPr>
        <w:t xml:space="preserve"> of Visual Communication Policy &amp; Procedure Manual.</w:t>
      </w:r>
      <w:proofErr w:type="gramEnd"/>
      <w:r w:rsidRPr="009D67AC">
        <w:rPr>
          <w:sz w:val="20"/>
          <w:szCs w:val="32"/>
        </w:rPr>
        <w:t xml:space="preserve"> </w:t>
      </w:r>
    </w:p>
    <w:p w:rsidR="00DE0FB6" w:rsidRPr="009D67AC" w:rsidRDefault="00DE0FB6" w:rsidP="00DE0FB6">
      <w:pPr>
        <w:tabs>
          <w:tab w:val="left" w:pos="360"/>
        </w:tabs>
        <w:spacing w:line="240" w:lineRule="auto"/>
        <w:rPr>
          <w:sz w:val="20"/>
        </w:rPr>
      </w:pPr>
      <w:r w:rsidRPr="009D67AC">
        <w:rPr>
          <w:sz w:val="20"/>
        </w:rPr>
        <w:t xml:space="preserve">  </w:t>
      </w:r>
    </w:p>
    <w:p w:rsidR="00DE0FB6" w:rsidRPr="009D67AC" w:rsidRDefault="00DE0FB6" w:rsidP="00DE0FB6">
      <w:pPr>
        <w:tabs>
          <w:tab w:val="left" w:pos="360"/>
        </w:tabs>
        <w:spacing w:line="240" w:lineRule="auto"/>
        <w:rPr>
          <w:b/>
          <w:bCs/>
          <w:sz w:val="20"/>
        </w:rPr>
      </w:pPr>
      <w:r w:rsidRPr="009D67AC">
        <w:rPr>
          <w:b/>
          <w:bCs/>
          <w:sz w:val="20"/>
        </w:rPr>
        <w:t>Student And Instructional Services</w:t>
      </w:r>
      <w:r w:rsidRPr="009D67AC">
        <w:rPr>
          <w:sz w:val="20"/>
        </w:rPr>
        <w:t>  ACC strives to provide exemplary support to its students and offers a broad variety of opportunities and  services. Information on these services and support systems is available at:</w:t>
      </w:r>
      <w:hyperlink r:id="rId43" w:history="1">
        <w:r w:rsidRPr="009D67AC">
          <w:rPr>
            <w:sz w:val="20"/>
          </w:rPr>
          <w:t xml:space="preserve"> </w:t>
        </w:r>
      </w:hyperlink>
      <w:hyperlink r:id="rId44" w:history="1">
        <w:r w:rsidRPr="009D67AC">
          <w:rPr>
            <w:color w:val="003499"/>
            <w:sz w:val="20"/>
            <w:u w:val="single"/>
          </w:rPr>
          <w:t>http</w:t>
        </w:r>
      </w:hyperlink>
      <w:hyperlink r:id="rId45" w:history="1">
        <w:proofErr w:type="gramStart"/>
        <w:r w:rsidRPr="009D67AC">
          <w:rPr>
            <w:color w:val="003499"/>
            <w:sz w:val="20"/>
            <w:u w:val="single"/>
          </w:rPr>
          <w:t>:/</w:t>
        </w:r>
        <w:proofErr w:type="gramEnd"/>
        <w:r w:rsidRPr="009D67AC">
          <w:rPr>
            <w:color w:val="003499"/>
            <w:sz w:val="20"/>
            <w:u w:val="single"/>
          </w:rPr>
          <w:t>/</w:t>
        </w:r>
      </w:hyperlink>
      <w:hyperlink r:id="rId46" w:history="1">
        <w:r w:rsidRPr="009D67AC">
          <w:rPr>
            <w:color w:val="003499"/>
            <w:sz w:val="20"/>
            <w:u w:val="single"/>
          </w:rPr>
          <w:t>www</w:t>
        </w:r>
      </w:hyperlink>
      <w:hyperlink r:id="rId47" w:history="1">
        <w:r w:rsidRPr="009D67AC">
          <w:rPr>
            <w:color w:val="003499"/>
            <w:sz w:val="20"/>
            <w:u w:val="single"/>
          </w:rPr>
          <w:t>.</w:t>
        </w:r>
      </w:hyperlink>
      <w:hyperlink r:id="rId48" w:history="1">
        <w:proofErr w:type="gramStart"/>
        <w:r w:rsidRPr="009D67AC">
          <w:rPr>
            <w:color w:val="003499"/>
            <w:sz w:val="20"/>
            <w:u w:val="single"/>
          </w:rPr>
          <w:t>austincc</w:t>
        </w:r>
        <w:proofErr w:type="gramEnd"/>
      </w:hyperlink>
      <w:hyperlink r:id="rId49" w:history="1">
        <w:r w:rsidRPr="009D67AC">
          <w:rPr>
            <w:color w:val="003499"/>
            <w:sz w:val="20"/>
            <w:u w:val="single"/>
          </w:rPr>
          <w:t>.</w:t>
        </w:r>
      </w:hyperlink>
      <w:hyperlink r:id="rId50" w:history="1">
        <w:r w:rsidRPr="009D67AC">
          <w:rPr>
            <w:color w:val="003499"/>
            <w:sz w:val="20"/>
            <w:u w:val="single"/>
          </w:rPr>
          <w:t>edu</w:t>
        </w:r>
      </w:hyperlink>
      <w:hyperlink r:id="rId51" w:history="1">
        <w:r w:rsidRPr="009D67AC">
          <w:rPr>
            <w:color w:val="003499"/>
            <w:sz w:val="20"/>
            <w:u w:val="single"/>
          </w:rPr>
          <w:t>/</w:t>
        </w:r>
      </w:hyperlink>
      <w:hyperlink r:id="rId52" w:history="1">
        <w:r w:rsidRPr="009D67AC">
          <w:rPr>
            <w:color w:val="003499"/>
            <w:sz w:val="20"/>
            <w:u w:val="single"/>
          </w:rPr>
          <w:t>s</w:t>
        </w:r>
      </w:hyperlink>
      <w:hyperlink r:id="rId53" w:history="1">
        <w:r w:rsidRPr="009D67AC">
          <w:rPr>
            <w:color w:val="003499"/>
            <w:sz w:val="20"/>
            <w:u w:val="single"/>
          </w:rPr>
          <w:t>4/</w:t>
        </w:r>
      </w:hyperlink>
      <w:r w:rsidRPr="009D67AC">
        <w:rPr>
          <w:sz w:val="20"/>
        </w:rPr>
        <w:t>  Links to many student services and other information can be found at:</w:t>
      </w:r>
      <w:hyperlink r:id="rId54" w:history="1">
        <w:r w:rsidRPr="009D67AC">
          <w:rPr>
            <w:sz w:val="20"/>
          </w:rPr>
          <w:t xml:space="preserve"> </w:t>
        </w:r>
      </w:hyperlink>
      <w:hyperlink r:id="rId55" w:history="1">
        <w:r w:rsidRPr="009D67AC">
          <w:rPr>
            <w:color w:val="003499"/>
            <w:sz w:val="20"/>
            <w:u w:val="single"/>
          </w:rPr>
          <w:t>http</w:t>
        </w:r>
      </w:hyperlink>
      <w:hyperlink r:id="rId56" w:history="1">
        <w:r w:rsidRPr="009D67AC">
          <w:rPr>
            <w:color w:val="003499"/>
            <w:sz w:val="20"/>
            <w:u w:val="single"/>
          </w:rPr>
          <w:t>://</w:t>
        </w:r>
      </w:hyperlink>
      <w:hyperlink r:id="rId57" w:history="1">
        <w:r w:rsidRPr="009D67AC">
          <w:rPr>
            <w:color w:val="003499"/>
            <w:sz w:val="20"/>
            <w:u w:val="single"/>
          </w:rPr>
          <w:t>www</w:t>
        </w:r>
      </w:hyperlink>
      <w:hyperlink r:id="rId58" w:history="1">
        <w:r w:rsidRPr="009D67AC">
          <w:rPr>
            <w:color w:val="003499"/>
            <w:sz w:val="20"/>
            <w:u w:val="single"/>
          </w:rPr>
          <w:t>.</w:t>
        </w:r>
      </w:hyperlink>
      <w:hyperlink r:id="rId59" w:history="1">
        <w:proofErr w:type="gramStart"/>
        <w:r w:rsidRPr="009D67AC">
          <w:rPr>
            <w:color w:val="003499"/>
            <w:sz w:val="20"/>
            <w:u w:val="single"/>
          </w:rPr>
          <w:t>austincc</w:t>
        </w:r>
        <w:proofErr w:type="gramEnd"/>
      </w:hyperlink>
      <w:hyperlink r:id="rId60" w:history="1">
        <w:r w:rsidRPr="009D67AC">
          <w:rPr>
            <w:color w:val="003499"/>
            <w:sz w:val="20"/>
            <w:u w:val="single"/>
          </w:rPr>
          <w:t>.</w:t>
        </w:r>
      </w:hyperlink>
      <w:hyperlink r:id="rId61" w:history="1">
        <w:proofErr w:type="gramStart"/>
        <w:r w:rsidRPr="009D67AC">
          <w:rPr>
            <w:color w:val="003499"/>
            <w:sz w:val="20"/>
            <w:u w:val="single"/>
          </w:rPr>
          <w:t>edu</w:t>
        </w:r>
      </w:hyperlink>
      <w:hyperlink r:id="rId62" w:history="1">
        <w:r w:rsidRPr="009D67AC">
          <w:rPr>
            <w:color w:val="003499"/>
            <w:sz w:val="20"/>
            <w:u w:val="single"/>
          </w:rPr>
          <w:t>/</w:t>
        </w:r>
      </w:hyperlink>
      <w:hyperlink r:id="rId63" w:history="1">
        <w:r w:rsidRPr="009D67AC">
          <w:rPr>
            <w:color w:val="003499"/>
            <w:sz w:val="20"/>
            <w:u w:val="single"/>
          </w:rPr>
          <w:t>current</w:t>
        </w:r>
      </w:hyperlink>
      <w:hyperlink r:id="rId64" w:history="1">
        <w:r w:rsidRPr="009D67AC">
          <w:rPr>
            <w:color w:val="003499"/>
            <w:sz w:val="20"/>
            <w:u w:val="single"/>
          </w:rPr>
          <w:t>/</w:t>
        </w:r>
      </w:hyperlink>
      <w:r w:rsidRPr="009D67AC">
        <w:rPr>
          <w:sz w:val="20"/>
        </w:rPr>
        <w:t>  ACC</w:t>
      </w:r>
      <w:proofErr w:type="gramEnd"/>
      <w:r w:rsidRPr="009D67AC">
        <w:rPr>
          <w:sz w:val="20"/>
        </w:rPr>
        <w:t xml:space="preserve"> Learning Labs provide free tutoring services to all ACC students currently enrolled in the course to be  tutored. The tutor schedule for each Learning Lab may be found at:  </w:t>
      </w:r>
      <w:hyperlink r:id="rId65" w:history="1">
        <w:r w:rsidRPr="009D67AC">
          <w:rPr>
            <w:color w:val="003499"/>
            <w:sz w:val="20"/>
            <w:u w:val="single"/>
          </w:rPr>
          <w:t>http</w:t>
        </w:r>
      </w:hyperlink>
      <w:hyperlink r:id="rId66" w:history="1">
        <w:proofErr w:type="gramStart"/>
        <w:r w:rsidRPr="009D67AC">
          <w:rPr>
            <w:color w:val="003499"/>
            <w:sz w:val="20"/>
            <w:u w:val="single"/>
          </w:rPr>
          <w:t>:/</w:t>
        </w:r>
        <w:proofErr w:type="gramEnd"/>
        <w:r w:rsidRPr="009D67AC">
          <w:rPr>
            <w:color w:val="003499"/>
            <w:sz w:val="20"/>
            <w:u w:val="single"/>
          </w:rPr>
          <w:t>/</w:t>
        </w:r>
      </w:hyperlink>
      <w:hyperlink r:id="rId67" w:history="1">
        <w:r w:rsidRPr="009D67AC">
          <w:rPr>
            <w:color w:val="003499"/>
            <w:sz w:val="20"/>
            <w:u w:val="single"/>
          </w:rPr>
          <w:t>www</w:t>
        </w:r>
      </w:hyperlink>
      <w:hyperlink r:id="rId68" w:history="1">
        <w:r w:rsidRPr="009D67AC">
          <w:rPr>
            <w:color w:val="003499"/>
            <w:sz w:val="20"/>
            <w:u w:val="single"/>
          </w:rPr>
          <w:t>.</w:t>
        </w:r>
      </w:hyperlink>
      <w:hyperlink r:id="rId69" w:history="1">
        <w:proofErr w:type="gramStart"/>
        <w:r w:rsidRPr="009D67AC">
          <w:rPr>
            <w:color w:val="003499"/>
            <w:sz w:val="20"/>
            <w:u w:val="single"/>
          </w:rPr>
          <w:t>autincc</w:t>
        </w:r>
        <w:proofErr w:type="gramEnd"/>
      </w:hyperlink>
      <w:hyperlink r:id="rId70" w:history="1">
        <w:r w:rsidRPr="009D67AC">
          <w:rPr>
            <w:color w:val="003499"/>
            <w:sz w:val="20"/>
            <w:u w:val="single"/>
          </w:rPr>
          <w:t>.</w:t>
        </w:r>
      </w:hyperlink>
      <w:hyperlink r:id="rId71" w:history="1">
        <w:r w:rsidRPr="009D67AC">
          <w:rPr>
            <w:color w:val="003499"/>
            <w:sz w:val="20"/>
            <w:u w:val="single"/>
          </w:rPr>
          <w:t>edu</w:t>
        </w:r>
      </w:hyperlink>
      <w:hyperlink r:id="rId72" w:history="1">
        <w:r w:rsidRPr="009D67AC">
          <w:rPr>
            <w:color w:val="003499"/>
            <w:sz w:val="20"/>
            <w:u w:val="single"/>
          </w:rPr>
          <w:t>/</w:t>
        </w:r>
      </w:hyperlink>
      <w:hyperlink r:id="rId73" w:history="1">
        <w:r w:rsidRPr="009D67AC">
          <w:rPr>
            <w:color w:val="003499"/>
            <w:sz w:val="20"/>
            <w:u w:val="single"/>
          </w:rPr>
          <w:t>tutor</w:t>
        </w:r>
      </w:hyperlink>
      <w:hyperlink r:id="rId74" w:history="1">
        <w:r w:rsidRPr="009D67AC">
          <w:rPr>
            <w:color w:val="003499"/>
            <w:sz w:val="20"/>
            <w:u w:val="single"/>
          </w:rPr>
          <w:t>/</w:t>
        </w:r>
      </w:hyperlink>
      <w:hyperlink r:id="rId75" w:history="1">
        <w:r w:rsidRPr="009D67AC">
          <w:rPr>
            <w:color w:val="003499"/>
            <w:sz w:val="20"/>
            <w:u w:val="single"/>
          </w:rPr>
          <w:t>students</w:t>
        </w:r>
      </w:hyperlink>
      <w:hyperlink r:id="rId76" w:history="1">
        <w:r w:rsidRPr="009D67AC">
          <w:rPr>
            <w:color w:val="003499"/>
            <w:sz w:val="20"/>
            <w:u w:val="single"/>
          </w:rPr>
          <w:t>/</w:t>
        </w:r>
      </w:hyperlink>
      <w:hyperlink r:id="rId77" w:history="1">
        <w:r w:rsidRPr="009D67AC">
          <w:rPr>
            <w:color w:val="003499"/>
            <w:sz w:val="20"/>
            <w:u w:val="single"/>
          </w:rPr>
          <w:t>tutoring</w:t>
        </w:r>
      </w:hyperlink>
      <w:hyperlink r:id="rId78" w:history="1">
        <w:r w:rsidRPr="009D67AC">
          <w:rPr>
            <w:color w:val="003499"/>
            <w:sz w:val="20"/>
            <w:u w:val="single"/>
          </w:rPr>
          <w:t>.</w:t>
        </w:r>
      </w:hyperlink>
      <w:hyperlink r:id="rId79" w:history="1">
        <w:proofErr w:type="gramStart"/>
        <w:r w:rsidRPr="009D67AC">
          <w:rPr>
            <w:color w:val="003499"/>
            <w:sz w:val="20"/>
            <w:u w:val="single"/>
          </w:rPr>
          <w:t>php</w:t>
        </w:r>
        <w:proofErr w:type="gramEnd"/>
      </w:hyperlink>
      <w:r w:rsidRPr="009D67AC">
        <w:rPr>
          <w:sz w:val="20"/>
        </w:rPr>
        <w:t xml:space="preserve">  For help setting up your </w:t>
      </w:r>
      <w:proofErr w:type="spellStart"/>
      <w:r w:rsidRPr="009D67AC">
        <w:rPr>
          <w:sz w:val="20"/>
        </w:rPr>
        <w:t>ACCeID</w:t>
      </w:r>
      <w:proofErr w:type="spellEnd"/>
      <w:r w:rsidRPr="009D67AC">
        <w:rPr>
          <w:sz w:val="20"/>
        </w:rPr>
        <w:t>, ACC Gmail, or ACC Blackboard, see a Learning Lab Technician at  any ACC Learning Lab.</w:t>
      </w:r>
    </w:p>
    <w:p w:rsidR="00DE0FB6" w:rsidRPr="009D67AC" w:rsidRDefault="00DE0FB6" w:rsidP="00DE0FB6">
      <w:pPr>
        <w:tabs>
          <w:tab w:val="left" w:pos="360"/>
        </w:tabs>
        <w:spacing w:line="240" w:lineRule="auto"/>
        <w:rPr>
          <w:sz w:val="20"/>
        </w:rPr>
      </w:pPr>
    </w:p>
    <w:p w:rsidR="00B16B83" w:rsidRDefault="00DE0FB6" w:rsidP="00DE0FB6">
      <w:r w:rsidRPr="009D67AC">
        <w:rPr>
          <w:b/>
          <w:bCs/>
          <w:sz w:val="20"/>
        </w:rPr>
        <w:t>Course Outline/Calendar -</w:t>
      </w:r>
      <w:bookmarkStart w:id="0" w:name="_GoBack"/>
      <w:bookmarkEnd w:id="0"/>
    </w:p>
    <w:sectPr w:rsidR="00B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B6"/>
    <w:rsid w:val="00C53155"/>
    <w:rsid w:val="00DE0FB6"/>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B6"/>
    <w:pPr>
      <w:spacing w:after="0"/>
    </w:pPr>
    <w:rPr>
      <w:rFonts w:ascii="Arial" w:eastAsia="Arial" w:hAnsi="Arial" w:cs="Arial"/>
      <w:color w:val="000000"/>
    </w:rPr>
  </w:style>
  <w:style w:type="paragraph" w:styleId="Heading3">
    <w:name w:val="heading 3"/>
    <w:basedOn w:val="Normal"/>
    <w:next w:val="Normal"/>
    <w:link w:val="Heading3Char"/>
    <w:qFormat/>
    <w:rsid w:val="00DE0FB6"/>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0FB6"/>
    <w:rPr>
      <w:rFonts w:ascii="Arial" w:eastAsia="Arial" w:hAnsi="Arial" w:cs="Arial"/>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B6"/>
    <w:pPr>
      <w:spacing w:after="0"/>
    </w:pPr>
    <w:rPr>
      <w:rFonts w:ascii="Arial" w:eastAsia="Arial" w:hAnsi="Arial" w:cs="Arial"/>
      <w:color w:val="000000"/>
    </w:rPr>
  </w:style>
  <w:style w:type="paragraph" w:styleId="Heading3">
    <w:name w:val="heading 3"/>
    <w:basedOn w:val="Normal"/>
    <w:next w:val="Normal"/>
    <w:link w:val="Heading3Char"/>
    <w:qFormat/>
    <w:rsid w:val="00DE0FB6"/>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0FB6"/>
    <w:rPr>
      <w:rFonts w:ascii="Arial" w:eastAsia="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incc.edu/current/needtoknow" TargetMode="External"/><Relationship Id="rId18" Type="http://schemas.openxmlformats.org/officeDocument/2006/relationships/hyperlink" Target="http://www.austincc.edu/support/osd/" TargetMode="External"/><Relationship Id="rId26" Type="http://schemas.openxmlformats.org/officeDocument/2006/relationships/hyperlink" Target="http://www.austincc.edu/support/osd/" TargetMode="External"/><Relationship Id="rId39" Type="http://schemas.openxmlformats.org/officeDocument/2006/relationships/hyperlink" Target="http://www.austincc.edu/accmail/index.php" TargetMode="External"/><Relationship Id="rId21" Type="http://schemas.openxmlformats.org/officeDocument/2006/relationships/hyperlink" Target="http://www.austincc.edu/support/osd/" TargetMode="External"/><Relationship Id="rId34" Type="http://schemas.openxmlformats.org/officeDocument/2006/relationships/hyperlink" Target="http://www.austincc.edu/accmail/index.php" TargetMode="External"/><Relationship Id="rId42" Type="http://schemas.openxmlformats.org/officeDocument/2006/relationships/hyperlink" Target="http://www.austincc.edu/accmail/index.php" TargetMode="External"/><Relationship Id="rId47" Type="http://schemas.openxmlformats.org/officeDocument/2006/relationships/hyperlink" Target="http://www.austincc.edu/s4/" TargetMode="External"/><Relationship Id="rId50" Type="http://schemas.openxmlformats.org/officeDocument/2006/relationships/hyperlink" Target="http://www.austincc.edu/s4/" TargetMode="External"/><Relationship Id="rId55" Type="http://schemas.openxmlformats.org/officeDocument/2006/relationships/hyperlink" Target="http://www.austincc.edu/current/" TargetMode="External"/><Relationship Id="rId63" Type="http://schemas.openxmlformats.org/officeDocument/2006/relationships/hyperlink" Target="http://www.austincc.edu/current/" TargetMode="External"/><Relationship Id="rId68" Type="http://schemas.openxmlformats.org/officeDocument/2006/relationships/hyperlink" Target="http://www.austincc.edu/tutor/students/tutoring.php" TargetMode="External"/><Relationship Id="rId76" Type="http://schemas.openxmlformats.org/officeDocument/2006/relationships/hyperlink" Target="http://www.austincc.edu/tutor/students/tutoring.php" TargetMode="External"/><Relationship Id="rId7" Type="http://schemas.openxmlformats.org/officeDocument/2006/relationships/hyperlink" Target="http://www.austincc.edu/current/needtoknow" TargetMode="External"/><Relationship Id="rId71" Type="http://schemas.openxmlformats.org/officeDocument/2006/relationships/hyperlink" Target="http://www.austincc.edu/tutor/students/tutoring.php" TargetMode="External"/><Relationship Id="rId2" Type="http://schemas.microsoft.com/office/2007/relationships/stylesWithEffects" Target="stylesWithEffects.xml"/><Relationship Id="rId16" Type="http://schemas.openxmlformats.org/officeDocument/2006/relationships/hyperlink" Target="http://www.austincc.edu/support/osd/" TargetMode="External"/><Relationship Id="rId29" Type="http://schemas.openxmlformats.org/officeDocument/2006/relationships/hyperlink" Target="http://www.austincc.edu/accmail/index.php" TargetMode="External"/><Relationship Id="rId11" Type="http://schemas.openxmlformats.org/officeDocument/2006/relationships/hyperlink" Target="http://www.austincc.edu/current/needtoknow" TargetMode="External"/><Relationship Id="rId24" Type="http://schemas.openxmlformats.org/officeDocument/2006/relationships/hyperlink" Target="http://www.austincc.edu/support/osd/" TargetMode="External"/><Relationship Id="rId32" Type="http://schemas.openxmlformats.org/officeDocument/2006/relationships/hyperlink" Target="http://www.austincc.edu/accmail/index.php" TargetMode="External"/><Relationship Id="rId37" Type="http://schemas.openxmlformats.org/officeDocument/2006/relationships/hyperlink" Target="http://www.austincc.edu/accmail/index.php" TargetMode="External"/><Relationship Id="rId40" Type="http://schemas.openxmlformats.org/officeDocument/2006/relationships/hyperlink" Target="http://www.austincc.edu/accmail/index.php" TargetMode="External"/><Relationship Id="rId45" Type="http://schemas.openxmlformats.org/officeDocument/2006/relationships/hyperlink" Target="http://www.austincc.edu/s4/" TargetMode="External"/><Relationship Id="rId53" Type="http://schemas.openxmlformats.org/officeDocument/2006/relationships/hyperlink" Target="http://www.austincc.edu/s4/" TargetMode="External"/><Relationship Id="rId58" Type="http://schemas.openxmlformats.org/officeDocument/2006/relationships/hyperlink" Target="http://www.austincc.edu/current/" TargetMode="External"/><Relationship Id="rId66" Type="http://schemas.openxmlformats.org/officeDocument/2006/relationships/hyperlink" Target="http://www.austincc.edu/tutor/students/tutoring.php" TargetMode="External"/><Relationship Id="rId74" Type="http://schemas.openxmlformats.org/officeDocument/2006/relationships/hyperlink" Target="http://www.austincc.edu/tutor/students/tutoring.php" TargetMode="External"/><Relationship Id="rId79" Type="http://schemas.openxmlformats.org/officeDocument/2006/relationships/hyperlink" Target="http://www.austincc.edu/tutor/students/tutoring.php" TargetMode="External"/><Relationship Id="rId5" Type="http://schemas.openxmlformats.org/officeDocument/2006/relationships/hyperlink" Target="http://www.austincc.edu/current/needtoknow" TargetMode="External"/><Relationship Id="rId61" Type="http://schemas.openxmlformats.org/officeDocument/2006/relationships/hyperlink" Target="http://www.austincc.edu/current/" TargetMode="External"/><Relationship Id="rId10" Type="http://schemas.openxmlformats.org/officeDocument/2006/relationships/hyperlink" Target="http://www.austincc.edu/current/needtoknow" TargetMode="External"/><Relationship Id="rId19" Type="http://schemas.openxmlformats.org/officeDocument/2006/relationships/hyperlink" Target="http://www.austincc.edu/support/osd/" TargetMode="External"/><Relationship Id="rId31" Type="http://schemas.openxmlformats.org/officeDocument/2006/relationships/hyperlink" Target="http://www.austincc.edu/accmail/index.php" TargetMode="External"/><Relationship Id="rId44" Type="http://schemas.openxmlformats.org/officeDocument/2006/relationships/hyperlink" Target="http://www.austincc.edu/s4/" TargetMode="External"/><Relationship Id="rId52" Type="http://schemas.openxmlformats.org/officeDocument/2006/relationships/hyperlink" Target="http://www.austincc.edu/s4/" TargetMode="External"/><Relationship Id="rId60" Type="http://schemas.openxmlformats.org/officeDocument/2006/relationships/hyperlink" Target="http://www.austincc.edu/current/" TargetMode="External"/><Relationship Id="rId65" Type="http://schemas.openxmlformats.org/officeDocument/2006/relationships/hyperlink" Target="http://www.austincc.edu/tutor/students/tutoring.php" TargetMode="External"/><Relationship Id="rId73" Type="http://schemas.openxmlformats.org/officeDocument/2006/relationships/hyperlink" Target="http://www.austincc.edu/tutor/students/tutoring.php" TargetMode="External"/><Relationship Id="rId78" Type="http://schemas.openxmlformats.org/officeDocument/2006/relationships/hyperlink" Target="http://www.austincc.edu/tutor/students/tutoring.php"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stincc.edu/current/needtoknow" TargetMode="External"/><Relationship Id="rId14" Type="http://schemas.openxmlformats.org/officeDocument/2006/relationships/hyperlink" Target="http://www.austincc.edu/current/needtoknow" TargetMode="External"/><Relationship Id="rId22" Type="http://schemas.openxmlformats.org/officeDocument/2006/relationships/hyperlink" Target="http://www.austincc.edu/support/osd/" TargetMode="External"/><Relationship Id="rId27" Type="http://schemas.openxmlformats.org/officeDocument/2006/relationships/hyperlink" Target="http://www.austincc.edu/support/osd/" TargetMode="External"/><Relationship Id="rId30" Type="http://schemas.openxmlformats.org/officeDocument/2006/relationships/hyperlink" Target="http://www.austincc.edu/accmail/index.php" TargetMode="External"/><Relationship Id="rId35" Type="http://schemas.openxmlformats.org/officeDocument/2006/relationships/hyperlink" Target="http://www.austincc.edu/accmail/index.php" TargetMode="External"/><Relationship Id="rId43" Type="http://schemas.openxmlformats.org/officeDocument/2006/relationships/hyperlink" Target="http://www.austincc.edu/s4/" TargetMode="External"/><Relationship Id="rId48" Type="http://schemas.openxmlformats.org/officeDocument/2006/relationships/hyperlink" Target="http://www.austincc.edu/s4/" TargetMode="External"/><Relationship Id="rId56" Type="http://schemas.openxmlformats.org/officeDocument/2006/relationships/hyperlink" Target="http://www.austincc.edu/current/" TargetMode="External"/><Relationship Id="rId64" Type="http://schemas.openxmlformats.org/officeDocument/2006/relationships/hyperlink" Target="http://www.austincc.edu/current/" TargetMode="External"/><Relationship Id="rId69" Type="http://schemas.openxmlformats.org/officeDocument/2006/relationships/hyperlink" Target="http://www.austincc.edu/tutor/students/tutoring.php" TargetMode="External"/><Relationship Id="rId77" Type="http://schemas.openxmlformats.org/officeDocument/2006/relationships/hyperlink" Target="http://www.austincc.edu/tutor/students/tutoring.php" TargetMode="External"/><Relationship Id="rId8" Type="http://schemas.openxmlformats.org/officeDocument/2006/relationships/hyperlink" Target="http://www.austincc.edu/current/needtoknow" TargetMode="External"/><Relationship Id="rId51" Type="http://schemas.openxmlformats.org/officeDocument/2006/relationships/hyperlink" Target="http://www.austincc.edu/s4/" TargetMode="External"/><Relationship Id="rId72" Type="http://schemas.openxmlformats.org/officeDocument/2006/relationships/hyperlink" Target="http://www.austincc.edu/tutor/students/tutoring.php"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ustincc.edu/current/needtoknow" TargetMode="External"/><Relationship Id="rId17" Type="http://schemas.openxmlformats.org/officeDocument/2006/relationships/hyperlink" Target="http://www.austincc.edu/support/osd/" TargetMode="External"/><Relationship Id="rId25" Type="http://schemas.openxmlformats.org/officeDocument/2006/relationships/hyperlink" Target="http://www.austincc.edu/support/osd/" TargetMode="External"/><Relationship Id="rId33" Type="http://schemas.openxmlformats.org/officeDocument/2006/relationships/hyperlink" Target="http://www.austincc.edu/accmail/index.php" TargetMode="External"/><Relationship Id="rId38" Type="http://schemas.openxmlformats.org/officeDocument/2006/relationships/hyperlink" Target="http://www.austincc.edu/accmail/index.php" TargetMode="External"/><Relationship Id="rId46" Type="http://schemas.openxmlformats.org/officeDocument/2006/relationships/hyperlink" Target="http://www.austincc.edu/s4/" TargetMode="External"/><Relationship Id="rId59" Type="http://schemas.openxmlformats.org/officeDocument/2006/relationships/hyperlink" Target="http://www.austincc.edu/current/" TargetMode="External"/><Relationship Id="rId67" Type="http://schemas.openxmlformats.org/officeDocument/2006/relationships/hyperlink" Target="http://www.austincc.edu/tutor/students/tutoring.php" TargetMode="External"/><Relationship Id="rId20" Type="http://schemas.openxmlformats.org/officeDocument/2006/relationships/hyperlink" Target="http://www.austincc.edu/support/osd/" TargetMode="External"/><Relationship Id="rId41" Type="http://schemas.openxmlformats.org/officeDocument/2006/relationships/hyperlink" Target="http://www.austincc.edu/accmail/index.php" TargetMode="External"/><Relationship Id="rId54" Type="http://schemas.openxmlformats.org/officeDocument/2006/relationships/hyperlink" Target="http://www.austincc.edu/current/" TargetMode="External"/><Relationship Id="rId62" Type="http://schemas.openxmlformats.org/officeDocument/2006/relationships/hyperlink" Target="http://www.austincc.edu/current/" TargetMode="External"/><Relationship Id="rId70" Type="http://schemas.openxmlformats.org/officeDocument/2006/relationships/hyperlink" Target="http://www.austincc.edu/tutor/students/tutoring.php" TargetMode="External"/><Relationship Id="rId75" Type="http://schemas.openxmlformats.org/officeDocument/2006/relationships/hyperlink" Target="http://www.austincc.edu/tutor/students/tutoring.php" TargetMode="External"/><Relationship Id="rId1" Type="http://schemas.openxmlformats.org/officeDocument/2006/relationships/styles" Target="styles.xml"/><Relationship Id="rId6" Type="http://schemas.openxmlformats.org/officeDocument/2006/relationships/hyperlink" Target="http://www.austincc.edu/current/needtoknow" TargetMode="External"/><Relationship Id="rId15" Type="http://schemas.openxmlformats.org/officeDocument/2006/relationships/hyperlink" Target="http://www.austincc.edu/current/needtoknow" TargetMode="External"/><Relationship Id="rId23" Type="http://schemas.openxmlformats.org/officeDocument/2006/relationships/hyperlink" Target="http://www.austincc.edu/support/osd/" TargetMode="External"/><Relationship Id="rId28" Type="http://schemas.openxmlformats.org/officeDocument/2006/relationships/hyperlink" Target="http://www.austincc.edu/support/osd/" TargetMode="External"/><Relationship Id="rId36" Type="http://schemas.openxmlformats.org/officeDocument/2006/relationships/hyperlink" Target="http://www.austincc.edu/accmail/index.php" TargetMode="External"/><Relationship Id="rId49" Type="http://schemas.openxmlformats.org/officeDocument/2006/relationships/hyperlink" Target="http://www.austincc.edu/s4/" TargetMode="External"/><Relationship Id="rId57"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2012-02-15T21:36:00Z</dcterms:created>
  <dcterms:modified xsi:type="dcterms:W3CDTF">2012-02-15T21:37:00Z</dcterms:modified>
</cp:coreProperties>
</file>