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D5" w:rsidRPr="00624777" w:rsidRDefault="00624777" w:rsidP="00624777">
      <w:pPr>
        <w:spacing w:after="0"/>
        <w:jc w:val="center"/>
        <w:rPr>
          <w:sz w:val="32"/>
          <w:szCs w:val="32"/>
        </w:rPr>
      </w:pPr>
      <w:r w:rsidRPr="00624777">
        <w:rPr>
          <w:sz w:val="32"/>
          <w:szCs w:val="32"/>
        </w:rPr>
        <w:t>Developmental Communications Task Force</w:t>
      </w:r>
    </w:p>
    <w:p w:rsidR="00624777" w:rsidRPr="00624777" w:rsidRDefault="00624777" w:rsidP="00624777">
      <w:pPr>
        <w:spacing w:after="0"/>
        <w:jc w:val="center"/>
        <w:rPr>
          <w:sz w:val="32"/>
          <w:szCs w:val="32"/>
        </w:rPr>
      </w:pPr>
      <w:r w:rsidRPr="00624777">
        <w:rPr>
          <w:sz w:val="32"/>
          <w:szCs w:val="32"/>
        </w:rPr>
        <w:t>Meeting Minutes</w:t>
      </w:r>
    </w:p>
    <w:p w:rsidR="00624777" w:rsidRPr="00624777" w:rsidRDefault="00624777" w:rsidP="00624777">
      <w:pPr>
        <w:spacing w:after="0"/>
        <w:jc w:val="center"/>
        <w:rPr>
          <w:sz w:val="32"/>
          <w:szCs w:val="32"/>
        </w:rPr>
      </w:pPr>
      <w:r w:rsidRPr="00624777">
        <w:rPr>
          <w:sz w:val="32"/>
          <w:szCs w:val="32"/>
        </w:rPr>
        <w:t>August 23, 2007</w:t>
      </w:r>
    </w:p>
    <w:p w:rsidR="00624777" w:rsidRDefault="00624777" w:rsidP="00624777">
      <w:pPr>
        <w:spacing w:after="0"/>
        <w:rPr>
          <w:sz w:val="24"/>
          <w:szCs w:val="24"/>
        </w:rPr>
      </w:pPr>
    </w:p>
    <w:p w:rsidR="00624777" w:rsidRDefault="00624777" w:rsidP="00624777">
      <w:pPr>
        <w:pStyle w:val="ListParagraph"/>
        <w:numPr>
          <w:ilvl w:val="0"/>
          <w:numId w:val="1"/>
        </w:numPr>
        <w:spacing w:after="0"/>
        <w:rPr>
          <w:sz w:val="24"/>
          <w:szCs w:val="24"/>
        </w:rPr>
      </w:pPr>
      <w:r>
        <w:rPr>
          <w:sz w:val="24"/>
          <w:szCs w:val="24"/>
        </w:rPr>
        <w:t>Welcome</w:t>
      </w:r>
    </w:p>
    <w:p w:rsidR="00624777" w:rsidRDefault="00624777" w:rsidP="00624777">
      <w:pPr>
        <w:pStyle w:val="ListParagraph"/>
        <w:spacing w:after="0"/>
        <w:ind w:left="1440"/>
        <w:rPr>
          <w:sz w:val="24"/>
          <w:szCs w:val="24"/>
        </w:rPr>
      </w:pPr>
      <w:r>
        <w:rPr>
          <w:sz w:val="24"/>
          <w:szCs w:val="24"/>
        </w:rPr>
        <w:t>Meeting was convened at 4pm</w:t>
      </w:r>
    </w:p>
    <w:p w:rsidR="00624777" w:rsidRDefault="00624777" w:rsidP="00624777">
      <w:pPr>
        <w:pStyle w:val="ListParagraph"/>
        <w:spacing w:after="0"/>
        <w:ind w:left="1440"/>
        <w:rPr>
          <w:sz w:val="24"/>
          <w:szCs w:val="24"/>
        </w:rPr>
      </w:pPr>
      <w:r>
        <w:rPr>
          <w:sz w:val="24"/>
          <w:szCs w:val="24"/>
        </w:rPr>
        <w:t>Conferences – List of conferences scheduled for 2007-2008 was presented to the task force members</w:t>
      </w:r>
    </w:p>
    <w:p w:rsidR="00624777" w:rsidRDefault="00624777" w:rsidP="00624777">
      <w:pPr>
        <w:pStyle w:val="ListParagraph"/>
        <w:spacing w:after="0"/>
        <w:ind w:left="1440"/>
        <w:rPr>
          <w:sz w:val="24"/>
          <w:szCs w:val="24"/>
        </w:rPr>
      </w:pPr>
      <w:r>
        <w:rPr>
          <w:sz w:val="24"/>
          <w:szCs w:val="24"/>
        </w:rPr>
        <w:t xml:space="preserve">Task Force Chair states that the names for </w:t>
      </w:r>
      <w:proofErr w:type="gramStart"/>
      <w:r>
        <w:rPr>
          <w:sz w:val="24"/>
          <w:szCs w:val="24"/>
        </w:rPr>
        <w:t>Spring</w:t>
      </w:r>
      <w:proofErr w:type="gramEnd"/>
      <w:r>
        <w:rPr>
          <w:sz w:val="24"/>
          <w:szCs w:val="24"/>
        </w:rPr>
        <w:t xml:space="preserve"> 2007.  Schedule must be sent in by the 28</w:t>
      </w:r>
      <w:r w:rsidRPr="00624777">
        <w:rPr>
          <w:sz w:val="24"/>
          <w:szCs w:val="24"/>
          <w:vertAlign w:val="superscript"/>
        </w:rPr>
        <w:t>th</w:t>
      </w:r>
      <w:r>
        <w:rPr>
          <w:sz w:val="24"/>
          <w:szCs w:val="24"/>
        </w:rPr>
        <w:t xml:space="preserve"> of the month</w:t>
      </w:r>
    </w:p>
    <w:p w:rsidR="00624777" w:rsidRDefault="00624777" w:rsidP="00624777">
      <w:pPr>
        <w:pStyle w:val="ListParagraph"/>
        <w:spacing w:after="0"/>
        <w:ind w:left="1440"/>
        <w:rPr>
          <w:sz w:val="24"/>
          <w:szCs w:val="24"/>
        </w:rPr>
      </w:pPr>
      <w:r>
        <w:rPr>
          <w:sz w:val="24"/>
          <w:szCs w:val="24"/>
        </w:rPr>
        <w:t xml:space="preserve">Fall Schedule – Faculty reviewed the list of cancelled classes and </w:t>
      </w:r>
      <w:proofErr w:type="gramStart"/>
      <w:r>
        <w:rPr>
          <w:sz w:val="24"/>
          <w:szCs w:val="24"/>
        </w:rPr>
        <w:t>were</w:t>
      </w:r>
      <w:proofErr w:type="gramEnd"/>
      <w:r>
        <w:rPr>
          <w:sz w:val="24"/>
          <w:szCs w:val="24"/>
        </w:rPr>
        <w:t xml:space="preserve"> asked to select other classes.</w:t>
      </w:r>
    </w:p>
    <w:p w:rsidR="00032F33" w:rsidRDefault="00032F33" w:rsidP="00624777">
      <w:pPr>
        <w:pStyle w:val="ListParagraph"/>
        <w:spacing w:after="0"/>
        <w:ind w:left="1440"/>
        <w:rPr>
          <w:sz w:val="24"/>
          <w:szCs w:val="24"/>
        </w:rPr>
      </w:pPr>
    </w:p>
    <w:p w:rsidR="00624777" w:rsidRDefault="00624777" w:rsidP="00624777">
      <w:pPr>
        <w:pStyle w:val="ListParagraph"/>
        <w:numPr>
          <w:ilvl w:val="0"/>
          <w:numId w:val="1"/>
        </w:numPr>
        <w:spacing w:after="0"/>
        <w:rPr>
          <w:sz w:val="24"/>
          <w:szCs w:val="24"/>
        </w:rPr>
      </w:pPr>
      <w:r>
        <w:rPr>
          <w:sz w:val="24"/>
          <w:szCs w:val="24"/>
        </w:rPr>
        <w:t>Roll Call</w:t>
      </w:r>
    </w:p>
    <w:p w:rsidR="00624777" w:rsidRDefault="00624777" w:rsidP="00624777">
      <w:pPr>
        <w:pStyle w:val="ListParagraph"/>
        <w:spacing w:after="0"/>
        <w:ind w:left="1440"/>
        <w:rPr>
          <w:sz w:val="24"/>
          <w:szCs w:val="24"/>
        </w:rPr>
      </w:pPr>
      <w:r>
        <w:rPr>
          <w:sz w:val="24"/>
          <w:szCs w:val="24"/>
        </w:rPr>
        <w:t xml:space="preserve">The following persons were present:  M. Burke, A. Clark, T. </w:t>
      </w:r>
      <w:proofErr w:type="spellStart"/>
      <w:r>
        <w:rPr>
          <w:sz w:val="24"/>
          <w:szCs w:val="24"/>
        </w:rPr>
        <w:t>Clunis</w:t>
      </w:r>
      <w:proofErr w:type="spellEnd"/>
      <w:r>
        <w:rPr>
          <w:sz w:val="24"/>
          <w:szCs w:val="24"/>
        </w:rPr>
        <w:t xml:space="preserve">, F. Cronin, A. Dillon, </w:t>
      </w:r>
    </w:p>
    <w:p w:rsidR="00624777" w:rsidRDefault="00624777" w:rsidP="00624777">
      <w:pPr>
        <w:pStyle w:val="ListParagraph"/>
        <w:spacing w:after="0"/>
        <w:ind w:left="1440"/>
        <w:rPr>
          <w:sz w:val="24"/>
          <w:szCs w:val="24"/>
        </w:rPr>
      </w:pPr>
      <w:r>
        <w:rPr>
          <w:sz w:val="24"/>
          <w:szCs w:val="24"/>
        </w:rPr>
        <w:t xml:space="preserve">P. </w:t>
      </w:r>
      <w:proofErr w:type="spellStart"/>
      <w:r>
        <w:rPr>
          <w:sz w:val="24"/>
          <w:szCs w:val="24"/>
        </w:rPr>
        <w:t>Dungan</w:t>
      </w:r>
      <w:proofErr w:type="spellEnd"/>
      <w:r>
        <w:rPr>
          <w:sz w:val="24"/>
          <w:szCs w:val="24"/>
        </w:rPr>
        <w:t xml:space="preserve">, C. Engle, B. </w:t>
      </w:r>
      <w:proofErr w:type="spellStart"/>
      <w:r>
        <w:rPr>
          <w:sz w:val="24"/>
          <w:szCs w:val="24"/>
        </w:rPr>
        <w:t>Fullingim</w:t>
      </w:r>
      <w:proofErr w:type="spellEnd"/>
      <w:r>
        <w:rPr>
          <w:sz w:val="24"/>
          <w:szCs w:val="24"/>
        </w:rPr>
        <w:t>, V. Gardner, J. Hubble, D. Johnson, M. Leonard, D. Martinez,</w:t>
      </w:r>
    </w:p>
    <w:p w:rsidR="00624777" w:rsidRDefault="00624777" w:rsidP="00624777">
      <w:pPr>
        <w:pStyle w:val="ListParagraph"/>
        <w:spacing w:after="0"/>
        <w:ind w:left="1440"/>
        <w:rPr>
          <w:sz w:val="24"/>
          <w:szCs w:val="24"/>
        </w:rPr>
      </w:pPr>
      <w:r>
        <w:rPr>
          <w:sz w:val="24"/>
          <w:szCs w:val="24"/>
        </w:rPr>
        <w:t xml:space="preserve"> S. Melcher, C. </w:t>
      </w:r>
      <w:proofErr w:type="spellStart"/>
      <w:r>
        <w:rPr>
          <w:sz w:val="24"/>
          <w:szCs w:val="24"/>
        </w:rPr>
        <w:t>Newburger</w:t>
      </w:r>
      <w:proofErr w:type="spellEnd"/>
      <w:r>
        <w:rPr>
          <w:sz w:val="24"/>
          <w:szCs w:val="24"/>
        </w:rPr>
        <w:t xml:space="preserve">, L. Ore, A. Palmer, S. Prather, S. Riggs, C. </w:t>
      </w:r>
      <w:proofErr w:type="spellStart"/>
      <w:r>
        <w:rPr>
          <w:sz w:val="24"/>
          <w:szCs w:val="24"/>
        </w:rPr>
        <w:t>Phyrr</w:t>
      </w:r>
      <w:proofErr w:type="spellEnd"/>
      <w:r>
        <w:rPr>
          <w:sz w:val="24"/>
          <w:szCs w:val="24"/>
        </w:rPr>
        <w:t xml:space="preserve">, D. Segura, S. Stover, M. </w:t>
      </w:r>
      <w:proofErr w:type="spellStart"/>
      <w:r>
        <w:rPr>
          <w:sz w:val="24"/>
          <w:szCs w:val="24"/>
        </w:rPr>
        <w:t>Tavcar</w:t>
      </w:r>
      <w:proofErr w:type="spellEnd"/>
      <w:r>
        <w:rPr>
          <w:sz w:val="24"/>
          <w:szCs w:val="24"/>
        </w:rPr>
        <w:t xml:space="preserve">, J. </w:t>
      </w:r>
      <w:proofErr w:type="spellStart"/>
      <w:r>
        <w:rPr>
          <w:sz w:val="24"/>
          <w:szCs w:val="24"/>
        </w:rPr>
        <w:t>Wauchope</w:t>
      </w:r>
      <w:proofErr w:type="spellEnd"/>
      <w:r>
        <w:rPr>
          <w:sz w:val="24"/>
          <w:szCs w:val="24"/>
        </w:rPr>
        <w:t xml:space="preserve">, and B. </w:t>
      </w:r>
      <w:proofErr w:type="spellStart"/>
      <w:r>
        <w:rPr>
          <w:sz w:val="24"/>
          <w:szCs w:val="24"/>
        </w:rPr>
        <w:t>Yansky</w:t>
      </w:r>
      <w:proofErr w:type="spellEnd"/>
      <w:r>
        <w:rPr>
          <w:sz w:val="24"/>
          <w:szCs w:val="24"/>
        </w:rPr>
        <w:t>.</w:t>
      </w:r>
    </w:p>
    <w:p w:rsidR="00032F33" w:rsidRDefault="00032F33" w:rsidP="00624777">
      <w:pPr>
        <w:pStyle w:val="ListParagraph"/>
        <w:spacing w:after="0"/>
        <w:ind w:left="1440"/>
        <w:rPr>
          <w:sz w:val="24"/>
          <w:szCs w:val="24"/>
        </w:rPr>
      </w:pPr>
    </w:p>
    <w:p w:rsidR="00624777" w:rsidRDefault="00624777" w:rsidP="00624777">
      <w:pPr>
        <w:pStyle w:val="ListParagraph"/>
        <w:numPr>
          <w:ilvl w:val="0"/>
          <w:numId w:val="1"/>
        </w:numPr>
        <w:spacing w:after="0"/>
        <w:rPr>
          <w:sz w:val="24"/>
          <w:szCs w:val="24"/>
        </w:rPr>
      </w:pPr>
      <w:r>
        <w:rPr>
          <w:sz w:val="24"/>
          <w:szCs w:val="24"/>
        </w:rPr>
        <w:t>Approval of minutes from last meeting</w:t>
      </w:r>
    </w:p>
    <w:p w:rsidR="00624777" w:rsidRDefault="00624777" w:rsidP="00624777">
      <w:pPr>
        <w:pStyle w:val="ListParagraph"/>
        <w:spacing w:after="0"/>
        <w:ind w:left="1440"/>
        <w:rPr>
          <w:sz w:val="24"/>
          <w:szCs w:val="24"/>
        </w:rPr>
      </w:pPr>
      <w:r>
        <w:rPr>
          <w:sz w:val="24"/>
          <w:szCs w:val="24"/>
        </w:rPr>
        <w:t>Task Forces minutes from April 2007 were not available for review.  Minute are placed on Division webpage for faculty to review</w:t>
      </w:r>
    </w:p>
    <w:p w:rsidR="00032F33" w:rsidRDefault="00032F33" w:rsidP="00624777">
      <w:pPr>
        <w:pStyle w:val="ListParagraph"/>
        <w:spacing w:after="0"/>
        <w:ind w:left="1440"/>
        <w:rPr>
          <w:sz w:val="24"/>
          <w:szCs w:val="24"/>
        </w:rPr>
      </w:pPr>
    </w:p>
    <w:p w:rsidR="00624777" w:rsidRDefault="00624777" w:rsidP="00624777">
      <w:pPr>
        <w:pStyle w:val="ListParagraph"/>
        <w:numPr>
          <w:ilvl w:val="0"/>
          <w:numId w:val="1"/>
        </w:numPr>
        <w:spacing w:after="0"/>
        <w:rPr>
          <w:sz w:val="24"/>
          <w:szCs w:val="24"/>
        </w:rPr>
      </w:pPr>
      <w:r>
        <w:rPr>
          <w:sz w:val="24"/>
          <w:szCs w:val="24"/>
        </w:rPr>
        <w:t>Open Issues</w:t>
      </w:r>
    </w:p>
    <w:p w:rsidR="00624777" w:rsidRDefault="00624777" w:rsidP="00624777">
      <w:pPr>
        <w:pStyle w:val="ListParagraph"/>
        <w:numPr>
          <w:ilvl w:val="0"/>
          <w:numId w:val="2"/>
        </w:numPr>
        <w:spacing w:after="0"/>
        <w:rPr>
          <w:sz w:val="24"/>
          <w:szCs w:val="24"/>
        </w:rPr>
      </w:pPr>
      <w:r>
        <w:rPr>
          <w:sz w:val="24"/>
          <w:szCs w:val="24"/>
        </w:rPr>
        <w:t>Assessment and Advising Report present to the faculty.  Copy of the report was included in the list of documents</w:t>
      </w:r>
    </w:p>
    <w:p w:rsidR="00624777" w:rsidRDefault="00624777" w:rsidP="00624777">
      <w:pPr>
        <w:pStyle w:val="ListParagraph"/>
        <w:numPr>
          <w:ilvl w:val="0"/>
          <w:numId w:val="2"/>
        </w:numPr>
        <w:spacing w:after="0"/>
        <w:rPr>
          <w:sz w:val="24"/>
          <w:szCs w:val="24"/>
        </w:rPr>
      </w:pPr>
      <w:r>
        <w:rPr>
          <w:sz w:val="24"/>
          <w:szCs w:val="24"/>
        </w:rPr>
        <w:t>Budget:  A copy of the 2007-2008 budget was not available for review from the administration</w:t>
      </w:r>
    </w:p>
    <w:p w:rsidR="00624777" w:rsidRDefault="00624777" w:rsidP="00624777">
      <w:pPr>
        <w:pStyle w:val="ListParagraph"/>
        <w:numPr>
          <w:ilvl w:val="0"/>
          <w:numId w:val="2"/>
        </w:numPr>
        <w:spacing w:after="0"/>
        <w:rPr>
          <w:sz w:val="24"/>
          <w:szCs w:val="24"/>
        </w:rPr>
      </w:pPr>
      <w:r>
        <w:rPr>
          <w:sz w:val="24"/>
          <w:szCs w:val="24"/>
        </w:rPr>
        <w:t>Textbooks:  shortage of textbooks is still a problem and the issue has been presented to the bookstore manager on several occasions.  However the problem still exists.</w:t>
      </w:r>
    </w:p>
    <w:p w:rsidR="00032F33" w:rsidRDefault="00032F33" w:rsidP="00032F33">
      <w:pPr>
        <w:pStyle w:val="ListParagraph"/>
        <w:spacing w:after="0"/>
        <w:ind w:left="1800"/>
        <w:rPr>
          <w:sz w:val="24"/>
          <w:szCs w:val="24"/>
        </w:rPr>
      </w:pPr>
    </w:p>
    <w:p w:rsidR="00624777" w:rsidRDefault="00032F33" w:rsidP="00032F33">
      <w:pPr>
        <w:pStyle w:val="ListParagraph"/>
        <w:numPr>
          <w:ilvl w:val="0"/>
          <w:numId w:val="1"/>
        </w:numPr>
        <w:spacing w:after="0"/>
        <w:rPr>
          <w:sz w:val="24"/>
          <w:szCs w:val="24"/>
        </w:rPr>
      </w:pPr>
      <w:r>
        <w:rPr>
          <w:sz w:val="24"/>
          <w:szCs w:val="24"/>
        </w:rPr>
        <w:t>New Business</w:t>
      </w:r>
    </w:p>
    <w:p w:rsidR="00032F33" w:rsidRDefault="00032F33" w:rsidP="00032F33">
      <w:pPr>
        <w:pStyle w:val="ListParagraph"/>
        <w:numPr>
          <w:ilvl w:val="0"/>
          <w:numId w:val="3"/>
        </w:numPr>
        <w:spacing w:after="0"/>
        <w:rPr>
          <w:sz w:val="24"/>
          <w:szCs w:val="24"/>
        </w:rPr>
      </w:pPr>
      <w:r>
        <w:rPr>
          <w:sz w:val="24"/>
          <w:szCs w:val="24"/>
        </w:rPr>
        <w:t>Summer Bridge Program: all four sections offered made during the summer and most students were successful in passing the TCOM after completing the course.  However, there are still some problems and issues that need to be “ironed” out if the program is offered in summer, 2008</w:t>
      </w:r>
    </w:p>
    <w:p w:rsidR="00032F33" w:rsidRDefault="00032F33" w:rsidP="00032F33">
      <w:pPr>
        <w:pStyle w:val="ListParagraph"/>
        <w:numPr>
          <w:ilvl w:val="0"/>
          <w:numId w:val="3"/>
        </w:numPr>
        <w:spacing w:after="0"/>
        <w:rPr>
          <w:sz w:val="24"/>
          <w:szCs w:val="24"/>
        </w:rPr>
      </w:pPr>
      <w:r>
        <w:rPr>
          <w:sz w:val="24"/>
          <w:szCs w:val="24"/>
        </w:rPr>
        <w:t xml:space="preserve">Withdrawals prior to the census day:  if </w:t>
      </w:r>
      <w:proofErr w:type="gramStart"/>
      <w:r>
        <w:rPr>
          <w:sz w:val="24"/>
          <w:szCs w:val="24"/>
        </w:rPr>
        <w:t>faculty drop</w:t>
      </w:r>
      <w:proofErr w:type="gramEnd"/>
      <w:r>
        <w:rPr>
          <w:sz w:val="24"/>
          <w:szCs w:val="24"/>
        </w:rPr>
        <w:t xml:space="preserve"> the “no shows” prior to the census date, they will not be counted as part of the attrition percentage.  It is very important to drop those students that do not show up after the first week of class.</w:t>
      </w:r>
    </w:p>
    <w:p w:rsidR="00032F33" w:rsidRDefault="00032F33" w:rsidP="00032F33">
      <w:pPr>
        <w:pStyle w:val="ListParagraph"/>
        <w:numPr>
          <w:ilvl w:val="0"/>
          <w:numId w:val="3"/>
        </w:numPr>
        <w:spacing w:after="0"/>
        <w:rPr>
          <w:sz w:val="24"/>
          <w:szCs w:val="24"/>
        </w:rPr>
      </w:pPr>
      <w:r>
        <w:rPr>
          <w:sz w:val="24"/>
          <w:szCs w:val="24"/>
        </w:rPr>
        <w:t>THECB rule regarding the maximum of six withdrawals for all students may not apply to developmental students.  However, the decision is pending THECB approval</w:t>
      </w:r>
    </w:p>
    <w:p w:rsidR="00032F33" w:rsidRDefault="00032F33" w:rsidP="00032F33">
      <w:pPr>
        <w:pStyle w:val="ListParagraph"/>
        <w:numPr>
          <w:ilvl w:val="0"/>
          <w:numId w:val="3"/>
        </w:numPr>
        <w:spacing w:after="0"/>
        <w:rPr>
          <w:sz w:val="24"/>
          <w:szCs w:val="24"/>
        </w:rPr>
      </w:pPr>
      <w:r>
        <w:rPr>
          <w:sz w:val="24"/>
          <w:szCs w:val="24"/>
        </w:rPr>
        <w:lastRenderedPageBreak/>
        <w:t>Writing Curriculum Committee reported that there were several unstaffed classes for fall 2007.  The committee med and the reports are available on the writing website</w:t>
      </w:r>
    </w:p>
    <w:p w:rsidR="00032F33" w:rsidRDefault="00032F33" w:rsidP="00032F33">
      <w:pPr>
        <w:pStyle w:val="ListParagraph"/>
        <w:numPr>
          <w:ilvl w:val="0"/>
          <w:numId w:val="3"/>
        </w:numPr>
        <w:spacing w:after="0"/>
        <w:rPr>
          <w:sz w:val="24"/>
          <w:szCs w:val="24"/>
        </w:rPr>
      </w:pPr>
      <w:r>
        <w:rPr>
          <w:sz w:val="24"/>
          <w:szCs w:val="24"/>
        </w:rPr>
        <w:t>Reading Curriculum Committee reports were not available</w:t>
      </w:r>
    </w:p>
    <w:p w:rsidR="00032F33" w:rsidRDefault="00032F33" w:rsidP="00032F33">
      <w:pPr>
        <w:pStyle w:val="ListParagraph"/>
        <w:numPr>
          <w:ilvl w:val="0"/>
          <w:numId w:val="3"/>
        </w:numPr>
        <w:spacing w:after="0"/>
        <w:rPr>
          <w:sz w:val="24"/>
          <w:szCs w:val="24"/>
        </w:rPr>
      </w:pPr>
      <w:r>
        <w:rPr>
          <w:sz w:val="24"/>
          <w:szCs w:val="24"/>
        </w:rPr>
        <w:t xml:space="preserve">New Data Collection ideas: success rates:  </w:t>
      </w:r>
      <w:proofErr w:type="gramStart"/>
      <w:r>
        <w:rPr>
          <w:sz w:val="24"/>
          <w:szCs w:val="24"/>
        </w:rPr>
        <w:t>faculty were</w:t>
      </w:r>
      <w:proofErr w:type="gramEnd"/>
      <w:r>
        <w:rPr>
          <w:sz w:val="24"/>
          <w:szCs w:val="24"/>
        </w:rPr>
        <w:t xml:space="preserve"> asked to monitor their attrition rates by omitting their “no shows” from the count.  IP’s and I’s don not count as success.</w:t>
      </w:r>
    </w:p>
    <w:p w:rsidR="00032F33" w:rsidRDefault="00032F33" w:rsidP="00032F33">
      <w:pPr>
        <w:pStyle w:val="ListParagraph"/>
        <w:spacing w:after="0"/>
        <w:ind w:left="1800"/>
        <w:rPr>
          <w:sz w:val="24"/>
          <w:szCs w:val="24"/>
        </w:rPr>
      </w:pPr>
      <w:bookmarkStart w:id="0" w:name="_GoBack"/>
      <w:bookmarkEnd w:id="0"/>
    </w:p>
    <w:p w:rsidR="00032F33" w:rsidRDefault="00032F33" w:rsidP="00032F33">
      <w:pPr>
        <w:pStyle w:val="ListParagraph"/>
        <w:numPr>
          <w:ilvl w:val="0"/>
          <w:numId w:val="1"/>
        </w:numPr>
        <w:spacing w:after="0"/>
        <w:rPr>
          <w:sz w:val="24"/>
          <w:szCs w:val="24"/>
        </w:rPr>
      </w:pPr>
      <w:r>
        <w:rPr>
          <w:sz w:val="24"/>
          <w:szCs w:val="24"/>
        </w:rPr>
        <w:t>Adjournment</w:t>
      </w:r>
    </w:p>
    <w:p w:rsidR="00032F33" w:rsidRDefault="00032F33" w:rsidP="00032F33">
      <w:pPr>
        <w:spacing w:after="0"/>
        <w:ind w:left="1440"/>
        <w:rPr>
          <w:sz w:val="24"/>
          <w:szCs w:val="24"/>
        </w:rPr>
      </w:pPr>
      <w:r>
        <w:rPr>
          <w:sz w:val="24"/>
          <w:szCs w:val="24"/>
        </w:rPr>
        <w:t>Dolores Segura adjourned the meeting at 6pm</w:t>
      </w:r>
    </w:p>
    <w:p w:rsidR="00032F33" w:rsidRPr="00032F33" w:rsidRDefault="00032F33" w:rsidP="00032F33">
      <w:pPr>
        <w:spacing w:after="0"/>
        <w:ind w:left="1440"/>
        <w:rPr>
          <w:sz w:val="24"/>
          <w:szCs w:val="24"/>
        </w:rPr>
      </w:pPr>
      <w:r>
        <w:rPr>
          <w:sz w:val="24"/>
          <w:szCs w:val="24"/>
        </w:rPr>
        <w:t>Next meeting scheduled for October 26 at Cypress Campus.  The meeting will start at 1pm</w:t>
      </w:r>
    </w:p>
    <w:sectPr w:rsidR="00032F33" w:rsidRPr="00032F33" w:rsidSect="006247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D0E25"/>
    <w:multiLevelType w:val="hybridMultilevel"/>
    <w:tmpl w:val="A1884FF2"/>
    <w:lvl w:ilvl="0" w:tplc="95844F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71636F7"/>
    <w:multiLevelType w:val="hybridMultilevel"/>
    <w:tmpl w:val="8D7A1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B543F"/>
    <w:multiLevelType w:val="hybridMultilevel"/>
    <w:tmpl w:val="28CA3170"/>
    <w:lvl w:ilvl="0" w:tplc="991E7A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77"/>
    <w:rsid w:val="00032F33"/>
    <w:rsid w:val="00624777"/>
    <w:rsid w:val="007711D5"/>
    <w:rsid w:val="00F3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Austin Community College</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marieperez</dc:creator>
  <cp:lastModifiedBy>marieperez</cp:lastModifiedBy>
  <cp:revision>1</cp:revision>
  <dcterms:created xsi:type="dcterms:W3CDTF">2013-07-24T17:32:00Z</dcterms:created>
  <dcterms:modified xsi:type="dcterms:W3CDTF">2013-07-24T17:56:00Z</dcterms:modified>
</cp:coreProperties>
</file>